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D338" w14:textId="77777777" w:rsidR="00341B1E" w:rsidRPr="009F744B" w:rsidRDefault="00341B1E" w:rsidP="00E04640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p w14:paraId="007EBDA0" w14:textId="77777777" w:rsidR="00341B1E" w:rsidRPr="009F744B" w:rsidRDefault="00341B1E" w:rsidP="00E04640">
      <w:pPr>
        <w:spacing w:after="0"/>
        <w:jc w:val="both"/>
        <w:rPr>
          <w:rFonts w:ascii="Verdana" w:hAnsi="Verdana"/>
          <w:b/>
          <w:bCs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b/>
          <w:bCs/>
          <w:i/>
          <w:iCs/>
          <w:sz w:val="20"/>
          <w:szCs w:val="20"/>
          <w:lang w:val="en-GB"/>
        </w:rPr>
        <w:t xml:space="preserve">Guidance Notes </w:t>
      </w:r>
    </w:p>
    <w:p w14:paraId="6ECCECC5" w14:textId="49BEB55E" w:rsidR="008264CF" w:rsidRPr="009F744B" w:rsidRDefault="008264CF" w:rsidP="00E04640">
      <w:p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The purpose of </w:t>
      </w:r>
      <w:r w:rsidR="0043424B" w:rsidRPr="009F744B">
        <w:rPr>
          <w:rFonts w:ascii="Verdana" w:hAnsi="Verdana"/>
          <w:i/>
          <w:iCs/>
          <w:sz w:val="20"/>
          <w:szCs w:val="20"/>
          <w:lang w:val="en-GB"/>
        </w:rPr>
        <w:t>a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National Federation </w:t>
      </w:r>
      <w:r w:rsidR="0043424B" w:rsidRPr="009F744B">
        <w:rPr>
          <w:rFonts w:ascii="Verdana" w:hAnsi="Verdana"/>
          <w:i/>
          <w:iCs/>
          <w:sz w:val="20"/>
          <w:szCs w:val="20"/>
          <w:lang w:val="en-GB"/>
        </w:rPr>
        <w:t>s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afeguarding </w:t>
      </w:r>
      <w:r w:rsidR="0043424B" w:rsidRPr="009F744B">
        <w:rPr>
          <w:rFonts w:ascii="Verdana" w:hAnsi="Verdana"/>
          <w:i/>
          <w:iCs/>
          <w:sz w:val="20"/>
          <w:szCs w:val="20"/>
          <w:lang w:val="en-GB"/>
        </w:rPr>
        <w:t>p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olicy is to ensure 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>that all participants in equestrian sport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are protected from </w:t>
      </w:r>
      <w:r w:rsidR="0043424B" w:rsidRPr="009F744B">
        <w:rPr>
          <w:rFonts w:ascii="Verdana" w:hAnsi="Verdana"/>
          <w:i/>
          <w:iCs/>
          <w:sz w:val="20"/>
          <w:szCs w:val="20"/>
          <w:lang w:val="en-GB"/>
        </w:rPr>
        <w:t>harassment and abuse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. </w:t>
      </w:r>
      <w:r w:rsidR="0043424B" w:rsidRPr="009F744B">
        <w:rPr>
          <w:rFonts w:ascii="Verdana" w:hAnsi="Verdana"/>
          <w:i/>
          <w:iCs/>
          <w:sz w:val="20"/>
          <w:szCs w:val="20"/>
          <w:lang w:val="en-GB"/>
        </w:rPr>
        <w:t>A safeguarding p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>olicy outlines the N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>ational Federation’s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position and approach to safeguarding and demonstrates a commitment to providing safe environments for 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>all participants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(both adults and children). </w:t>
      </w:r>
    </w:p>
    <w:p w14:paraId="17D79962" w14:textId="77777777" w:rsidR="008264CF" w:rsidRPr="009F744B" w:rsidRDefault="008264CF" w:rsidP="00E04640">
      <w:p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79E009C5" w14:textId="57CF2301" w:rsidR="00245947" w:rsidRPr="009F744B" w:rsidRDefault="00341B1E" w:rsidP="00E04640">
      <w:p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National Federations should develop their 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>s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>afeguarding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 xml:space="preserve"> p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olicy with support and advice from local organisations involved in </w:t>
      </w:r>
      <w:r w:rsidR="002C5A30" w:rsidRPr="009F744B">
        <w:rPr>
          <w:rFonts w:ascii="Verdana" w:hAnsi="Verdana"/>
          <w:i/>
          <w:iCs/>
          <w:sz w:val="20"/>
          <w:szCs w:val="20"/>
          <w:lang w:val="en-GB"/>
        </w:rPr>
        <w:t>s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>afeguarding and local legal experts to ensure that the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 xml:space="preserve"> p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>olicy is adapted to the local cultural and legal context.  It should be developed in consultation with its members and communities.</w:t>
      </w:r>
      <w:r w:rsidR="00245947" w:rsidRPr="009F744B">
        <w:rPr>
          <w:rFonts w:ascii="Verdana" w:hAnsi="Verdana"/>
          <w:i/>
          <w:iCs/>
          <w:sz w:val="20"/>
          <w:szCs w:val="20"/>
          <w:lang w:val="en-GB"/>
        </w:rPr>
        <w:t xml:space="preserve"> This template provides a starting point for 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>p</w:t>
      </w:r>
      <w:r w:rsidR="00245947" w:rsidRPr="009F744B">
        <w:rPr>
          <w:rFonts w:ascii="Verdana" w:hAnsi="Verdana"/>
          <w:i/>
          <w:iCs/>
          <w:sz w:val="20"/>
          <w:szCs w:val="20"/>
          <w:lang w:val="en-GB"/>
        </w:rPr>
        <w:t xml:space="preserve">olicy development; the name of the National Federation should be inserted in the square brackets </w:t>
      </w:r>
      <w:proofErr w:type="gramStart"/>
      <w:r w:rsidR="00245947" w:rsidRPr="009F744B">
        <w:rPr>
          <w:rFonts w:ascii="Verdana" w:hAnsi="Verdana"/>
          <w:i/>
          <w:iCs/>
          <w:sz w:val="20"/>
          <w:szCs w:val="20"/>
          <w:lang w:val="en-GB"/>
        </w:rPr>
        <w:t>[ ]</w:t>
      </w:r>
      <w:proofErr w:type="gramEnd"/>
      <w:r w:rsidR="00245947" w:rsidRPr="009F744B">
        <w:rPr>
          <w:rFonts w:ascii="Verdana" w:hAnsi="Verdana"/>
          <w:i/>
          <w:iCs/>
          <w:sz w:val="20"/>
          <w:szCs w:val="20"/>
          <w:lang w:val="en-GB"/>
        </w:rPr>
        <w:t>.</w:t>
      </w:r>
    </w:p>
    <w:p w14:paraId="6CDCE133" w14:textId="77777777" w:rsidR="002C5A30" w:rsidRPr="009F744B" w:rsidRDefault="002C5A30" w:rsidP="00E04640">
      <w:p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46652E8D" w14:textId="78CEA66E" w:rsidR="002C5A30" w:rsidRPr="009F744B" w:rsidRDefault="002C5A30" w:rsidP="00E04640">
      <w:p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To ensure safeguarding measures are implemented, National Federations should have a designated, Safeguarding 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 xml:space="preserve">Lead. This person should have relevant experience and training or be supported </w:t>
      </w:r>
      <w:r w:rsidR="00AC7A82" w:rsidRPr="009F744B">
        <w:rPr>
          <w:rFonts w:ascii="Verdana" w:hAnsi="Verdana"/>
          <w:i/>
          <w:iCs/>
          <w:sz w:val="20"/>
          <w:szCs w:val="20"/>
          <w:lang w:val="en-GB"/>
        </w:rPr>
        <w:t>in following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 xml:space="preserve"> the necessary training to be able to </w:t>
      </w:r>
      <w:r w:rsidR="00AC7A82" w:rsidRPr="009F744B">
        <w:rPr>
          <w:rFonts w:ascii="Verdana" w:hAnsi="Verdana"/>
          <w:i/>
          <w:iCs/>
          <w:sz w:val="20"/>
          <w:szCs w:val="20"/>
          <w:lang w:val="en-GB"/>
        </w:rPr>
        <w:t>perform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 xml:space="preserve"> the role. Best practice is for the Safeguarding Lead to be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supported by and 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 xml:space="preserve">to 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work alongside a Safeguarding Case Management Group (SCMG). The SCMG 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 xml:space="preserve">would 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>be made up of at least three members; ideally one w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>ould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be from the National Federation, and the others w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>ould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have backgrounds/experience in </w:t>
      </w:r>
      <w:r w:rsidR="003E381B" w:rsidRPr="009F744B">
        <w:rPr>
          <w:rFonts w:ascii="Verdana" w:hAnsi="Verdana"/>
          <w:i/>
          <w:iCs/>
          <w:sz w:val="20"/>
          <w:szCs w:val="20"/>
          <w:lang w:val="en-GB"/>
        </w:rPr>
        <w:t>safeguarding-related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work </w:t>
      </w:r>
      <w:proofErr w:type="gramStart"/>
      <w:r w:rsidRPr="009F744B">
        <w:rPr>
          <w:rFonts w:ascii="Verdana" w:hAnsi="Verdana"/>
          <w:i/>
          <w:iCs/>
          <w:sz w:val="20"/>
          <w:szCs w:val="20"/>
          <w:lang w:val="en-GB"/>
        </w:rPr>
        <w:t>e.g.</w:t>
      </w:r>
      <w:proofErr w:type="gramEnd"/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as social workers, teachers, police, probation workers, or lawyers. </w:t>
      </w:r>
      <w:r w:rsidR="007203FB" w:rsidRPr="009F744B">
        <w:rPr>
          <w:rFonts w:ascii="Verdana" w:hAnsi="Verdana"/>
          <w:i/>
          <w:iCs/>
          <w:sz w:val="20"/>
          <w:szCs w:val="20"/>
          <w:lang w:val="en-GB"/>
        </w:rPr>
        <w:t xml:space="preserve">The SCMG 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 xml:space="preserve">would </w:t>
      </w:r>
      <w:r w:rsidR="007203FB" w:rsidRPr="009F744B">
        <w:rPr>
          <w:rFonts w:ascii="Verdana" w:hAnsi="Verdana"/>
          <w:i/>
          <w:iCs/>
          <w:sz w:val="20"/>
          <w:szCs w:val="20"/>
          <w:lang w:val="en-GB"/>
        </w:rPr>
        <w:t xml:space="preserve">have an agreed Terms of Reference outlining their role and responsibilities, how the group </w:t>
      </w:r>
      <w:r w:rsidR="00E04640" w:rsidRPr="009F744B">
        <w:rPr>
          <w:rFonts w:ascii="Verdana" w:hAnsi="Verdana"/>
          <w:i/>
          <w:iCs/>
          <w:sz w:val="20"/>
          <w:szCs w:val="20"/>
          <w:lang w:val="en-GB"/>
        </w:rPr>
        <w:t xml:space="preserve">should </w:t>
      </w:r>
      <w:r w:rsidR="007203FB" w:rsidRPr="009F744B">
        <w:rPr>
          <w:rFonts w:ascii="Verdana" w:hAnsi="Verdana"/>
          <w:i/>
          <w:iCs/>
          <w:sz w:val="20"/>
          <w:szCs w:val="20"/>
          <w:lang w:val="en-GB"/>
        </w:rPr>
        <w:t>function and any sanctioning powers they may have.</w:t>
      </w:r>
    </w:p>
    <w:p w14:paraId="5B16E911" w14:textId="77777777" w:rsidR="00A67AF6" w:rsidRPr="009F744B" w:rsidRDefault="00A67AF6" w:rsidP="00E04640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p w14:paraId="2BE58F78" w14:textId="44ECD53F" w:rsidR="00A67AF6" w:rsidRPr="009F744B" w:rsidRDefault="00A67AF6" w:rsidP="00E04640">
      <w:p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National Federation Responsibilities</w:t>
      </w:r>
    </w:p>
    <w:p w14:paraId="025695EA" w14:textId="63AD7461" w:rsidR="00A67AF6" w:rsidRPr="009F744B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To develop and implement a Safeguarding Policy adapted to their own national legal framework and consistent with the FEI Safeguarding Policy.</w:t>
      </w:r>
    </w:p>
    <w:p w14:paraId="4EC1F598" w14:textId="1D98FD2C" w:rsidR="00A67AF6" w:rsidRPr="009F744B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To raise awareness of the Safeguarding Policy and how to report an incident of harassment and abuse, across all participants in their activities.</w:t>
      </w:r>
    </w:p>
    <w:p w14:paraId="01F79BEC" w14:textId="5AC0D62D" w:rsidR="00A67AF6" w:rsidRPr="009F744B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To manage reports of harassment and abuse that are brought to its attention promptly.</w:t>
      </w:r>
    </w:p>
    <w:p w14:paraId="13254CBB" w14:textId="078066FD" w:rsidR="00A67AF6" w:rsidRPr="009F744B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To provide appropriate support to individuals who report an incident of harassment or abuse.</w:t>
      </w:r>
    </w:p>
    <w:p w14:paraId="18FD6AEB" w14:textId="00DE43BF" w:rsidR="00A67AF6" w:rsidRPr="009F744B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To impose appropriate disciplinary or corrective measures when there has been a violation of the Safeguarding Policy.</w:t>
      </w:r>
    </w:p>
    <w:p w14:paraId="4CFB80B4" w14:textId="4525219B" w:rsidR="00A67AF6" w:rsidRPr="009F744B" w:rsidRDefault="00647BC4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To follow safe recruitment practices and implement codes of conduct.</w:t>
      </w:r>
    </w:p>
    <w:p w14:paraId="09C5F9A7" w14:textId="77777777" w:rsidR="00647BC4" w:rsidRPr="009F744B" w:rsidRDefault="00647BC4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>To provide education and awareness raising opportunities for participants in their activities.</w:t>
      </w:r>
    </w:p>
    <w:p w14:paraId="6785503B" w14:textId="2EF6F664" w:rsidR="00A67AF6" w:rsidRPr="009F744B" w:rsidRDefault="00A67AF6" w:rsidP="00A67AF6">
      <w:pPr>
        <w:pStyle w:val="ListParagraph"/>
        <w:numPr>
          <w:ilvl w:val="0"/>
          <w:numId w:val="25"/>
        </w:numPr>
        <w:spacing w:after="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To </w:t>
      </w:r>
      <w:r w:rsidR="00B87982" w:rsidRPr="009F744B">
        <w:rPr>
          <w:rFonts w:ascii="Verdana" w:hAnsi="Verdana"/>
          <w:i/>
          <w:iCs/>
          <w:sz w:val="20"/>
          <w:szCs w:val="20"/>
          <w:lang w:val="en-GB"/>
        </w:rPr>
        <w:t>monitor and evaluate</w:t>
      </w:r>
      <w:r w:rsidRPr="009F744B">
        <w:rPr>
          <w:rFonts w:ascii="Verdana" w:hAnsi="Verdana"/>
          <w:i/>
          <w:iCs/>
          <w:sz w:val="20"/>
          <w:szCs w:val="20"/>
          <w:lang w:val="en-GB"/>
        </w:rPr>
        <w:t xml:space="preserve"> the Safeguarding Policy and related procedures periodically to ensure relevant and fit for purpose.</w:t>
      </w:r>
    </w:p>
    <w:p w14:paraId="0063D548" w14:textId="77777777" w:rsidR="00A67AF6" w:rsidRPr="009F744B" w:rsidRDefault="00A67AF6" w:rsidP="00A67AF6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p w14:paraId="42EEAFA7" w14:textId="77777777" w:rsidR="001E7DF6" w:rsidRPr="009F744B" w:rsidRDefault="001E7DF6">
      <w:pPr>
        <w:rPr>
          <w:rFonts w:ascii="Verdana" w:hAnsi="Verdana"/>
          <w:b/>
          <w:bCs/>
          <w:sz w:val="20"/>
          <w:szCs w:val="20"/>
          <w:lang w:val="en-GB"/>
        </w:rPr>
      </w:pPr>
      <w:r w:rsidRPr="009F744B">
        <w:rPr>
          <w:rFonts w:ascii="Verdana" w:hAnsi="Verdana"/>
          <w:b/>
          <w:bCs/>
          <w:sz w:val="20"/>
          <w:szCs w:val="20"/>
          <w:lang w:val="en-GB"/>
        </w:rPr>
        <w:br w:type="page"/>
      </w:r>
    </w:p>
    <w:p w14:paraId="076CBCF4" w14:textId="77777777" w:rsidR="00DE6EC9" w:rsidRPr="009F744B" w:rsidRDefault="00DE6EC9" w:rsidP="00A67AF6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p w14:paraId="480C0DF5" w14:textId="77777777" w:rsidR="00341B1E" w:rsidRPr="009F744B" w:rsidRDefault="00341B1E" w:rsidP="00DE6EC9">
      <w:pPr>
        <w:ind w:left="425" w:hanging="357"/>
        <w:contextualSpacing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9F744B">
        <w:rPr>
          <w:rFonts w:ascii="Verdana" w:hAnsi="Verdana"/>
          <w:b/>
          <w:bCs/>
          <w:sz w:val="20"/>
          <w:szCs w:val="20"/>
          <w:lang w:val="en-GB"/>
        </w:rPr>
        <w:t>Content</w:t>
      </w:r>
    </w:p>
    <w:p w14:paraId="11805C5A" w14:textId="610CFFAF" w:rsidR="00341B1E" w:rsidRPr="009F744B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>Policy Statement &amp; Purpose</w:t>
      </w:r>
    </w:p>
    <w:p w14:paraId="0463B533" w14:textId="2318C1FC" w:rsidR="00341B1E" w:rsidRPr="009F744B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>Definitions</w:t>
      </w:r>
    </w:p>
    <w:p w14:paraId="002B2A77" w14:textId="0DA05A76" w:rsidR="00341B1E" w:rsidRPr="009F744B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 xml:space="preserve">Scope of the </w:t>
      </w:r>
      <w:r w:rsidR="00B824C5" w:rsidRPr="009F744B">
        <w:rPr>
          <w:rFonts w:ascii="Verdana" w:hAnsi="Verdana"/>
          <w:sz w:val="20"/>
          <w:szCs w:val="20"/>
          <w:lang w:val="en-GB"/>
        </w:rPr>
        <w:t>P</w:t>
      </w:r>
      <w:r w:rsidRPr="009F744B">
        <w:rPr>
          <w:rFonts w:ascii="Verdana" w:hAnsi="Verdana"/>
          <w:sz w:val="20"/>
          <w:szCs w:val="20"/>
          <w:lang w:val="en-GB"/>
        </w:rPr>
        <w:t>olicy</w:t>
      </w:r>
    </w:p>
    <w:p w14:paraId="78CDA3A2" w14:textId="779E2903" w:rsidR="00694058" w:rsidRPr="009F744B" w:rsidRDefault="00694058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 xml:space="preserve">Prohibited </w:t>
      </w:r>
      <w:r w:rsidR="00B824C5" w:rsidRPr="009F744B">
        <w:rPr>
          <w:rFonts w:ascii="Verdana" w:hAnsi="Verdana"/>
          <w:sz w:val="20"/>
          <w:szCs w:val="20"/>
          <w:lang w:val="en-GB"/>
        </w:rPr>
        <w:t>C</w:t>
      </w:r>
      <w:r w:rsidRPr="009F744B">
        <w:rPr>
          <w:rFonts w:ascii="Verdana" w:hAnsi="Verdana"/>
          <w:sz w:val="20"/>
          <w:szCs w:val="20"/>
          <w:lang w:val="en-GB"/>
        </w:rPr>
        <w:t>onduct</w:t>
      </w:r>
    </w:p>
    <w:p w14:paraId="53F64C2F" w14:textId="77777777" w:rsidR="00341B1E" w:rsidRPr="009F744B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>Reporting Procedures</w:t>
      </w:r>
    </w:p>
    <w:p w14:paraId="2AD58E3C" w14:textId="099852AD" w:rsidR="00341B1E" w:rsidRPr="009F744B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 xml:space="preserve">Confidentiality </w:t>
      </w:r>
    </w:p>
    <w:p w14:paraId="085C7B4D" w14:textId="77777777" w:rsidR="008959BD" w:rsidRPr="009F744B" w:rsidRDefault="008959BD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>Case Management</w:t>
      </w:r>
    </w:p>
    <w:p w14:paraId="5DBE53B6" w14:textId="7A625BD7" w:rsidR="00341B1E" w:rsidRPr="009F744B" w:rsidRDefault="00361F45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>Judicial Process –</w:t>
      </w:r>
      <w:r w:rsidR="00B426B8" w:rsidRPr="009F744B">
        <w:rPr>
          <w:rFonts w:ascii="Verdana" w:hAnsi="Verdana"/>
          <w:sz w:val="20"/>
          <w:szCs w:val="20"/>
          <w:lang w:val="en-GB"/>
        </w:rPr>
        <w:t xml:space="preserve"> p</w:t>
      </w:r>
      <w:r w:rsidR="00341B1E" w:rsidRPr="009F744B">
        <w:rPr>
          <w:rFonts w:ascii="Verdana" w:hAnsi="Verdana"/>
          <w:sz w:val="20"/>
          <w:szCs w:val="20"/>
          <w:lang w:val="en-GB"/>
        </w:rPr>
        <w:t xml:space="preserve">rovisional </w:t>
      </w:r>
      <w:r w:rsidR="00B426B8" w:rsidRPr="009F744B">
        <w:rPr>
          <w:rFonts w:ascii="Verdana" w:hAnsi="Verdana"/>
          <w:sz w:val="20"/>
          <w:szCs w:val="20"/>
          <w:lang w:val="en-GB"/>
        </w:rPr>
        <w:t>m</w:t>
      </w:r>
      <w:r w:rsidRPr="009F744B">
        <w:rPr>
          <w:rFonts w:ascii="Verdana" w:hAnsi="Verdana"/>
          <w:sz w:val="20"/>
          <w:szCs w:val="20"/>
          <w:lang w:val="en-GB"/>
        </w:rPr>
        <w:t>easures</w:t>
      </w:r>
      <w:r w:rsidR="00341B1E" w:rsidRPr="009F744B">
        <w:rPr>
          <w:rFonts w:ascii="Verdana" w:hAnsi="Verdana"/>
          <w:sz w:val="20"/>
          <w:szCs w:val="20"/>
          <w:lang w:val="en-GB"/>
        </w:rPr>
        <w:t>, sanctions</w:t>
      </w:r>
      <w:r w:rsidR="00045F6C" w:rsidRPr="009F744B">
        <w:rPr>
          <w:rFonts w:ascii="Verdana" w:hAnsi="Verdana"/>
          <w:sz w:val="20"/>
          <w:szCs w:val="20"/>
          <w:lang w:val="en-GB"/>
        </w:rPr>
        <w:t>,</w:t>
      </w:r>
      <w:r w:rsidR="00B426B8" w:rsidRPr="009F744B">
        <w:rPr>
          <w:rFonts w:ascii="Verdana" w:hAnsi="Verdana"/>
          <w:sz w:val="20"/>
          <w:szCs w:val="20"/>
          <w:lang w:val="en-GB"/>
        </w:rPr>
        <w:t xml:space="preserve"> appeals</w:t>
      </w:r>
    </w:p>
    <w:p w14:paraId="699E44A2" w14:textId="10469996" w:rsidR="00341B1E" w:rsidRPr="009F744B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  <w:lang w:val="en-GB"/>
        </w:rPr>
        <w:t xml:space="preserve">Mutual </w:t>
      </w:r>
      <w:r w:rsidR="00B426B8" w:rsidRPr="009F744B">
        <w:rPr>
          <w:rFonts w:ascii="Verdana" w:hAnsi="Verdana"/>
          <w:sz w:val="20"/>
          <w:szCs w:val="20"/>
          <w:lang w:val="en-GB"/>
        </w:rPr>
        <w:t>R</w:t>
      </w:r>
      <w:r w:rsidRPr="009F744B">
        <w:rPr>
          <w:rFonts w:ascii="Verdana" w:hAnsi="Verdana"/>
          <w:sz w:val="20"/>
          <w:szCs w:val="20"/>
          <w:lang w:val="en-GB"/>
        </w:rPr>
        <w:t>ecognition</w:t>
      </w:r>
      <w:r w:rsidR="00B426B8" w:rsidRPr="009F744B">
        <w:rPr>
          <w:rFonts w:ascii="Verdana" w:hAnsi="Verdana"/>
          <w:sz w:val="20"/>
          <w:szCs w:val="20"/>
          <w:lang w:val="en-GB"/>
        </w:rPr>
        <w:t xml:space="preserve"> of Sanctions &amp; Duty to Inform</w:t>
      </w:r>
    </w:p>
    <w:p w14:paraId="77BBDAAF" w14:textId="5D970DDB" w:rsidR="00341B1E" w:rsidRPr="009F744B" w:rsidRDefault="00341B1E" w:rsidP="00E04640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bookmarkStart w:id="0" w:name="_Hlk165882756"/>
      <w:r w:rsidRPr="009F744B">
        <w:rPr>
          <w:rFonts w:ascii="Verdana" w:hAnsi="Verdana"/>
          <w:sz w:val="20"/>
          <w:szCs w:val="20"/>
          <w:lang w:val="en-GB"/>
        </w:rPr>
        <w:t>Educational resources</w:t>
      </w:r>
    </w:p>
    <w:bookmarkEnd w:id="0"/>
    <w:p w14:paraId="7CC151A0" w14:textId="77777777" w:rsidR="00341B1E" w:rsidRPr="009F744B" w:rsidRDefault="00341B1E" w:rsidP="00E04640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p w14:paraId="579CB23C" w14:textId="6B9E2C17" w:rsidR="00341B1E" w:rsidRPr="009F744B" w:rsidRDefault="00DE6EC9" w:rsidP="00DE6EC9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9F744B">
        <w:rPr>
          <w:rFonts w:ascii="Verdana" w:hAnsi="Verdana"/>
          <w:b/>
          <w:bCs/>
          <w:sz w:val="20"/>
          <w:szCs w:val="20"/>
          <w:lang w:val="en-GB"/>
        </w:rPr>
        <w:t xml:space="preserve">1. </w:t>
      </w:r>
      <w:r w:rsidR="00341B1E" w:rsidRPr="009F744B">
        <w:rPr>
          <w:rFonts w:ascii="Verdana" w:hAnsi="Verdana"/>
          <w:b/>
          <w:bCs/>
          <w:sz w:val="20"/>
          <w:szCs w:val="20"/>
          <w:lang w:val="en-GB"/>
        </w:rPr>
        <w:t>Policy Statement &amp; Purpose</w:t>
      </w:r>
    </w:p>
    <w:p w14:paraId="06169B19" w14:textId="3DEEA3F7" w:rsidR="00245947" w:rsidRPr="009F744B" w:rsidRDefault="004F131C" w:rsidP="00E04640">
      <w:pPr>
        <w:jc w:val="both"/>
        <w:rPr>
          <w:rFonts w:ascii="Verdana" w:hAnsi="Verdana"/>
          <w:sz w:val="20"/>
          <w:szCs w:val="20"/>
          <w:lang w:val="en-GB"/>
        </w:rPr>
      </w:pPr>
      <w:r w:rsidRPr="009F744B">
        <w:rPr>
          <w:rFonts w:ascii="Verdana" w:hAnsi="Verdana"/>
          <w:sz w:val="20"/>
          <w:szCs w:val="20"/>
        </w:rPr>
        <w:t>Consistent with the objectives and principles of the FEI, the welfare of the equestrian community,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especially minors and adults at risk</w:t>
      </w:r>
      <w:r w:rsidRPr="009F744B">
        <w:rPr>
          <w:rStyle w:val="FootnoteReference"/>
          <w:rFonts w:ascii="Verdana" w:hAnsi="Verdana"/>
          <w:sz w:val="20"/>
          <w:szCs w:val="20"/>
        </w:rPr>
        <w:footnoteReference w:id="1"/>
      </w:r>
      <w:r w:rsidRPr="009F744B">
        <w:rPr>
          <w:rFonts w:ascii="Verdana" w:hAnsi="Verdana"/>
          <w:sz w:val="20"/>
          <w:szCs w:val="20"/>
        </w:rPr>
        <w:t xml:space="preserve">, is of paramount concern. </w:t>
      </w:r>
      <w:r w:rsidR="00245947" w:rsidRPr="009F744B">
        <w:rPr>
          <w:rFonts w:ascii="Verdana" w:hAnsi="Verdana"/>
          <w:sz w:val="20"/>
          <w:szCs w:val="20"/>
        </w:rPr>
        <w:t xml:space="preserve">[NATIONAL FEDERATION] </w:t>
      </w:r>
      <w:r w:rsidR="00341B1E" w:rsidRPr="009F744B">
        <w:rPr>
          <w:rFonts w:ascii="Verdana" w:hAnsi="Verdana"/>
          <w:sz w:val="20"/>
          <w:szCs w:val="20"/>
        </w:rPr>
        <w:t xml:space="preserve">is committed to promoting a safe </w:t>
      </w:r>
      <w:r w:rsidR="0043424B" w:rsidRPr="009F744B">
        <w:rPr>
          <w:rFonts w:ascii="Verdana" w:hAnsi="Verdana"/>
          <w:sz w:val="20"/>
          <w:szCs w:val="20"/>
        </w:rPr>
        <w:t xml:space="preserve">and respectful </w:t>
      </w:r>
      <w:r w:rsidR="00341B1E" w:rsidRPr="009F744B">
        <w:rPr>
          <w:rFonts w:ascii="Verdana" w:hAnsi="Verdana"/>
          <w:sz w:val="20"/>
          <w:szCs w:val="20"/>
        </w:rPr>
        <w:t xml:space="preserve">environment for its members, </w:t>
      </w:r>
      <w:r w:rsidR="008959BD" w:rsidRPr="009F744B">
        <w:rPr>
          <w:rFonts w:ascii="Verdana" w:hAnsi="Verdana"/>
          <w:sz w:val="20"/>
          <w:szCs w:val="20"/>
        </w:rPr>
        <w:t>a</w:t>
      </w:r>
      <w:r w:rsidR="00341B1E" w:rsidRPr="009F744B">
        <w:rPr>
          <w:rFonts w:ascii="Verdana" w:hAnsi="Verdana"/>
          <w:sz w:val="20"/>
          <w:szCs w:val="20"/>
        </w:rPr>
        <w:t xml:space="preserve">thletes, </w:t>
      </w:r>
      <w:r w:rsidR="008959BD" w:rsidRPr="009F744B">
        <w:rPr>
          <w:rFonts w:ascii="Verdana" w:hAnsi="Verdana"/>
          <w:sz w:val="20"/>
          <w:szCs w:val="20"/>
        </w:rPr>
        <w:t>s</w:t>
      </w:r>
      <w:r w:rsidR="00341B1E" w:rsidRPr="009F744B">
        <w:rPr>
          <w:rFonts w:ascii="Verdana" w:hAnsi="Verdana"/>
          <w:sz w:val="20"/>
          <w:szCs w:val="20"/>
        </w:rPr>
        <w:t>upport</w:t>
      </w:r>
      <w:r w:rsidR="00341B1E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8959BD" w:rsidRPr="009F744B">
        <w:rPr>
          <w:rFonts w:ascii="Verdana" w:hAnsi="Verdana"/>
          <w:sz w:val="20"/>
          <w:szCs w:val="20"/>
        </w:rPr>
        <w:t>p</w:t>
      </w:r>
      <w:r w:rsidR="00341B1E" w:rsidRPr="009F744B">
        <w:rPr>
          <w:rFonts w:ascii="Verdana" w:hAnsi="Verdana"/>
          <w:sz w:val="20"/>
          <w:szCs w:val="20"/>
        </w:rPr>
        <w:t xml:space="preserve">ersonnel, </w:t>
      </w:r>
      <w:r w:rsidR="008959BD" w:rsidRPr="009F744B">
        <w:rPr>
          <w:rFonts w:ascii="Verdana" w:hAnsi="Verdana"/>
          <w:sz w:val="20"/>
          <w:szCs w:val="20"/>
        </w:rPr>
        <w:t>c</w:t>
      </w:r>
      <w:r w:rsidR="00341B1E" w:rsidRPr="009F744B">
        <w:rPr>
          <w:rFonts w:ascii="Verdana" w:hAnsi="Verdana"/>
          <w:sz w:val="20"/>
          <w:szCs w:val="20"/>
        </w:rPr>
        <w:t xml:space="preserve">oaches, </w:t>
      </w:r>
      <w:r w:rsidR="008959BD" w:rsidRPr="009F744B">
        <w:rPr>
          <w:rFonts w:ascii="Verdana" w:hAnsi="Verdana"/>
          <w:sz w:val="20"/>
          <w:szCs w:val="20"/>
        </w:rPr>
        <w:t>t</w:t>
      </w:r>
      <w:r w:rsidR="00341B1E" w:rsidRPr="009F744B">
        <w:rPr>
          <w:rFonts w:ascii="Verdana" w:hAnsi="Verdana"/>
          <w:sz w:val="20"/>
          <w:szCs w:val="20"/>
        </w:rPr>
        <w:t xml:space="preserve">rainers, </w:t>
      </w:r>
      <w:r w:rsidR="008959BD" w:rsidRPr="009F744B">
        <w:rPr>
          <w:rFonts w:ascii="Verdana" w:hAnsi="Verdana"/>
          <w:sz w:val="20"/>
          <w:szCs w:val="20"/>
        </w:rPr>
        <w:t>g</w:t>
      </w:r>
      <w:r w:rsidR="00341B1E" w:rsidRPr="009F744B">
        <w:rPr>
          <w:rFonts w:ascii="Verdana" w:hAnsi="Verdana"/>
          <w:sz w:val="20"/>
          <w:szCs w:val="20"/>
        </w:rPr>
        <w:t xml:space="preserve">rooms, </w:t>
      </w:r>
      <w:r w:rsidR="008959BD" w:rsidRPr="009F744B">
        <w:rPr>
          <w:rFonts w:ascii="Verdana" w:hAnsi="Verdana"/>
          <w:sz w:val="20"/>
          <w:szCs w:val="20"/>
        </w:rPr>
        <w:t>o</w:t>
      </w:r>
      <w:r w:rsidR="00341B1E" w:rsidRPr="009F744B">
        <w:rPr>
          <w:rFonts w:ascii="Verdana" w:hAnsi="Verdana"/>
          <w:sz w:val="20"/>
          <w:szCs w:val="20"/>
        </w:rPr>
        <w:t xml:space="preserve">fficials, volunteers and staff in all equestrian </w:t>
      </w:r>
      <w:r w:rsidR="008959BD" w:rsidRPr="009F744B">
        <w:rPr>
          <w:rFonts w:ascii="Verdana" w:hAnsi="Verdana"/>
          <w:sz w:val="20"/>
          <w:szCs w:val="20"/>
        </w:rPr>
        <w:t>d</w:t>
      </w:r>
      <w:r w:rsidR="00341B1E" w:rsidRPr="009F744B">
        <w:rPr>
          <w:rFonts w:ascii="Verdana" w:hAnsi="Verdana"/>
          <w:sz w:val="20"/>
          <w:szCs w:val="20"/>
        </w:rPr>
        <w:t>isciplines.</w:t>
      </w:r>
      <w:r w:rsidR="00341B1E" w:rsidRPr="009F744B">
        <w:rPr>
          <w:rFonts w:ascii="Verdana" w:hAnsi="Verdana"/>
          <w:sz w:val="20"/>
          <w:szCs w:val="20"/>
          <w:lang w:val="en-GB"/>
        </w:rPr>
        <w:t xml:space="preserve"> </w:t>
      </w:r>
    </w:p>
    <w:p w14:paraId="6A7A8183" w14:textId="76A439C0" w:rsidR="008959BD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  <w:lang w:val="en-GB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has developed and adopted this Safeguarding Policy (“Policy”) to set forth the efforts it will undertake to promote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a safe equestrian environment and protect participants in equestrian sport from harassment and abuse, both independently and in partnership with other necessary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parties, including </w:t>
      </w:r>
      <w:r w:rsidRPr="009F744B">
        <w:rPr>
          <w:rFonts w:ascii="Verdana" w:hAnsi="Verdana"/>
          <w:sz w:val="20"/>
          <w:szCs w:val="20"/>
          <w:lang w:val="en-GB"/>
        </w:rPr>
        <w:t>clubs</w:t>
      </w:r>
      <w:r w:rsidRPr="009F744B">
        <w:rPr>
          <w:rFonts w:ascii="Verdana" w:hAnsi="Verdana"/>
          <w:sz w:val="20"/>
          <w:szCs w:val="20"/>
        </w:rPr>
        <w:t>, parents (or legal guardians), athletes, and the equestrian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community.</w:t>
      </w:r>
    </w:p>
    <w:p w14:paraId="4AAA943E" w14:textId="4B44FEEE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All forms of harassment and abuse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are prohibited and</w:t>
      </w:r>
      <w:r w:rsidR="008959BD" w:rsidRPr="009F744B">
        <w:rPr>
          <w:rFonts w:ascii="Verdana" w:hAnsi="Verdana"/>
          <w:sz w:val="20"/>
          <w:szCs w:val="20"/>
        </w:rPr>
        <w:t xml:space="preserve"> </w:t>
      </w:r>
      <w:r w:rsidR="00341B1E" w:rsidRPr="009F744B">
        <w:rPr>
          <w:rFonts w:ascii="Verdana" w:hAnsi="Verdana"/>
          <w:sz w:val="20"/>
          <w:szCs w:val="20"/>
          <w:lang w:val="en-GB"/>
        </w:rPr>
        <w:t>[</w:t>
      </w:r>
      <w:r w:rsidR="00402361" w:rsidRPr="009F744B">
        <w:rPr>
          <w:rFonts w:ascii="Verdana" w:hAnsi="Verdana"/>
          <w:sz w:val="20"/>
          <w:szCs w:val="20"/>
          <w:lang w:val="en-GB"/>
        </w:rPr>
        <w:t>NATIONAL FEDERATION</w:t>
      </w:r>
      <w:r w:rsidR="00341B1E" w:rsidRPr="009F744B">
        <w:rPr>
          <w:rFonts w:ascii="Verdana" w:hAnsi="Verdana"/>
          <w:sz w:val="20"/>
          <w:szCs w:val="20"/>
          <w:lang w:val="en-GB"/>
        </w:rPr>
        <w:t xml:space="preserve">] </w:t>
      </w:r>
      <w:r w:rsidRPr="009F744B">
        <w:rPr>
          <w:rFonts w:ascii="Verdana" w:hAnsi="Verdana"/>
          <w:sz w:val="20"/>
          <w:szCs w:val="20"/>
        </w:rPr>
        <w:t>will take appropriate action pursuant to this Policy where there is a risk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of harm within the context of participation in equestrian sport.</w:t>
      </w:r>
    </w:p>
    <w:p w14:paraId="5F6F8C3C" w14:textId="77777777" w:rsidR="008959BD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purpose of this Policy is:</w:t>
      </w:r>
    </w:p>
    <w:p w14:paraId="04EBA3AD" w14:textId="77777777" w:rsidR="008959BD" w:rsidRPr="009F744B" w:rsidRDefault="008959BD" w:rsidP="006B6B2A">
      <w:pPr>
        <w:pStyle w:val="ListParagraph"/>
        <w:numPr>
          <w:ilvl w:val="0"/>
          <w:numId w:val="8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to provide a framework for promoting the prevention of harassment and abuse; </w:t>
      </w:r>
    </w:p>
    <w:p w14:paraId="74E71E6E" w14:textId="55E24401" w:rsidR="008959BD" w:rsidRPr="009F744B" w:rsidRDefault="008959BD" w:rsidP="006B6B2A">
      <w:pPr>
        <w:pStyle w:val="ListParagraph"/>
        <w:numPr>
          <w:ilvl w:val="0"/>
          <w:numId w:val="8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to raise awareness of</w:t>
      </w:r>
      <w:r w:rsidR="00AC7A82" w:rsidRPr="009F744B">
        <w:rPr>
          <w:rFonts w:ascii="Verdana" w:hAnsi="Verdana"/>
          <w:sz w:val="20"/>
          <w:szCs w:val="20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what constitutes harassment and abuse; </w:t>
      </w:r>
    </w:p>
    <w:p w14:paraId="1B78C828" w14:textId="26AA0ACE" w:rsidR="008959BD" w:rsidRPr="009F744B" w:rsidRDefault="008959BD" w:rsidP="006B6B2A">
      <w:pPr>
        <w:pStyle w:val="ListParagraph"/>
        <w:numPr>
          <w:ilvl w:val="0"/>
          <w:numId w:val="8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to </w:t>
      </w:r>
      <w:r w:rsidR="00AC7A82" w:rsidRPr="009F744B">
        <w:rPr>
          <w:rFonts w:ascii="Verdana" w:hAnsi="Verdana"/>
          <w:sz w:val="20"/>
          <w:szCs w:val="20"/>
        </w:rPr>
        <w:t>explain</w:t>
      </w:r>
      <w:r w:rsidRPr="009F744B">
        <w:rPr>
          <w:rFonts w:ascii="Verdana" w:hAnsi="Verdana"/>
          <w:sz w:val="20"/>
          <w:szCs w:val="20"/>
        </w:rPr>
        <w:t xml:space="preserve"> the process for reporting incidents </w:t>
      </w:r>
      <w:r w:rsidR="00AC7A82" w:rsidRPr="009F744B">
        <w:rPr>
          <w:rFonts w:ascii="Verdana" w:hAnsi="Verdana"/>
          <w:sz w:val="20"/>
          <w:szCs w:val="20"/>
        </w:rPr>
        <w:t xml:space="preserve">of harassment and abuse </w:t>
      </w:r>
      <w:r w:rsidRPr="009F744B">
        <w:rPr>
          <w:rFonts w:ascii="Verdana" w:hAnsi="Verdana"/>
          <w:sz w:val="20"/>
          <w:szCs w:val="20"/>
        </w:rPr>
        <w:t xml:space="preserve">and </w:t>
      </w:r>
      <w:r w:rsidR="00AC7A82" w:rsidRPr="009F744B">
        <w:rPr>
          <w:rFonts w:ascii="Verdana" w:hAnsi="Verdana"/>
          <w:sz w:val="20"/>
          <w:szCs w:val="20"/>
        </w:rPr>
        <w:t>how the reports will be managed</w:t>
      </w:r>
      <w:r w:rsidRPr="009F744B">
        <w:rPr>
          <w:rFonts w:ascii="Verdana" w:hAnsi="Verdana"/>
          <w:sz w:val="20"/>
          <w:szCs w:val="20"/>
        </w:rPr>
        <w:t>.</w:t>
      </w:r>
    </w:p>
    <w:p w14:paraId="6BCD4084" w14:textId="3E08063C" w:rsidR="004F131C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 xml:space="preserve">2. </w:t>
      </w:r>
      <w:r w:rsidR="004F131C" w:rsidRPr="009F744B">
        <w:rPr>
          <w:rFonts w:ascii="Verdana" w:hAnsi="Verdana"/>
          <w:b/>
          <w:bCs/>
          <w:sz w:val="20"/>
          <w:szCs w:val="20"/>
        </w:rPr>
        <w:t>Definitions</w:t>
      </w:r>
    </w:p>
    <w:p w14:paraId="3C30E697" w14:textId="54E412E6" w:rsidR="004F131C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 xml:space="preserve">2.1 </w:t>
      </w:r>
      <w:r w:rsidR="004F131C" w:rsidRPr="009F744B">
        <w:rPr>
          <w:rFonts w:ascii="Verdana" w:hAnsi="Verdana"/>
          <w:b/>
          <w:bCs/>
          <w:sz w:val="20"/>
          <w:szCs w:val="20"/>
        </w:rPr>
        <w:t>Harassment and Abuse</w:t>
      </w:r>
    </w:p>
    <w:p w14:paraId="1333B370" w14:textId="00E27BF5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Harassment and abuse can be expressed in five forms which may occur in combination or in isolation.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These include </w:t>
      </w:r>
      <w:proofErr w:type="spellStart"/>
      <w:r w:rsidRPr="009F744B">
        <w:rPr>
          <w:rFonts w:ascii="Verdana" w:hAnsi="Verdana"/>
          <w:sz w:val="20"/>
          <w:szCs w:val="20"/>
        </w:rPr>
        <w:t>i</w:t>
      </w:r>
      <w:proofErr w:type="spellEnd"/>
      <w:r w:rsidRPr="009F744B">
        <w:rPr>
          <w:rFonts w:ascii="Verdana" w:hAnsi="Verdana"/>
          <w:sz w:val="20"/>
          <w:szCs w:val="20"/>
        </w:rPr>
        <w:t>) psychological abuse, ii) physical abuse, iii) sexual harassment, iv) sexual abuse, and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v) neglect.</w:t>
      </w:r>
    </w:p>
    <w:p w14:paraId="41777A3F" w14:textId="77777777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These forms of abuse are defined as:</w:t>
      </w:r>
    </w:p>
    <w:p w14:paraId="0720534C" w14:textId="22BCE372" w:rsidR="004F131C" w:rsidRPr="009F744B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lastRenderedPageBreak/>
        <w:t>Psychological abuse</w:t>
      </w:r>
      <w:r w:rsidRPr="009F744B">
        <w:rPr>
          <w:rFonts w:ascii="Verdana" w:hAnsi="Verdana"/>
          <w:sz w:val="20"/>
          <w:szCs w:val="20"/>
        </w:rPr>
        <w:t xml:space="preserve"> — means any unwelcome act including confinement, isolation,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verbal assault, humiliation, intimidation, infantilisation, or any other treatment which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may diminish the sense of identity, dignity, and self-worth.</w:t>
      </w:r>
    </w:p>
    <w:p w14:paraId="3B9149CA" w14:textId="61B82629" w:rsidR="004F131C" w:rsidRPr="009F744B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Physical abuse</w:t>
      </w:r>
      <w:r w:rsidRPr="009F744B">
        <w:rPr>
          <w:rFonts w:ascii="Verdana" w:hAnsi="Verdana"/>
          <w:sz w:val="20"/>
          <w:szCs w:val="20"/>
        </w:rPr>
        <w:t xml:space="preserve"> — means any deliberate and unwelcome act – such as for example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punching, beating, kicking, biting and burning – that causes physical trauma or injury.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Such act can also consist of forced or inappropriate physical activity (e.g., age- or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physique- inappropriate training loads; when injured or in pain), forced alcohol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consumption, or forced doping practices.</w:t>
      </w:r>
    </w:p>
    <w:p w14:paraId="68E5FC92" w14:textId="6144F10E" w:rsidR="004F131C" w:rsidRPr="009F744B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Sexual harassment</w:t>
      </w:r>
      <w:r w:rsidRPr="009F744B">
        <w:rPr>
          <w:rFonts w:ascii="Verdana" w:hAnsi="Verdana"/>
          <w:sz w:val="20"/>
          <w:szCs w:val="20"/>
        </w:rPr>
        <w:t xml:space="preserve"> — any unwanted and unwelcome conduct of a sexual nature,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whether verbal, non-verbal or physical. Sexual harassment can take the form of sexual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abuse.</w:t>
      </w:r>
    </w:p>
    <w:p w14:paraId="4D3D126C" w14:textId="0CB0DF00" w:rsidR="004F131C" w:rsidRPr="009F744B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Sexual abuse</w:t>
      </w:r>
      <w:r w:rsidRPr="009F744B">
        <w:rPr>
          <w:rFonts w:ascii="Verdana" w:hAnsi="Verdana"/>
          <w:sz w:val="20"/>
          <w:szCs w:val="20"/>
        </w:rPr>
        <w:t xml:space="preserve"> — any conduct of a sexual nature, whether non-contact, contact or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penetrative, where consent is coerced/manipulated or is not or cannot be given.</w:t>
      </w:r>
    </w:p>
    <w:p w14:paraId="0D228EA0" w14:textId="2F2EC1C6" w:rsidR="004F131C" w:rsidRPr="009F744B" w:rsidRDefault="004F131C" w:rsidP="006B6B2A">
      <w:pPr>
        <w:pStyle w:val="ListParagraph"/>
        <w:numPr>
          <w:ilvl w:val="0"/>
          <w:numId w:val="35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Neglect</w:t>
      </w:r>
      <w:r w:rsidRPr="009F744B">
        <w:rPr>
          <w:rFonts w:ascii="Verdana" w:hAnsi="Verdana"/>
          <w:sz w:val="20"/>
          <w:szCs w:val="20"/>
        </w:rPr>
        <w:t xml:space="preserve"> — within the meaning of this Policy means the failure of a coach or another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person with a duty of care towards the Covered Individual to provide a minimum level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of care to the Covered Individual, which is causing harm, allowing harm to be caused,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or creating an imminent danger of harm.</w:t>
      </w:r>
    </w:p>
    <w:p w14:paraId="58CA3A50" w14:textId="002C006B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Harassment and abuse can be based on any grounds including race, religion, colour, creed, ethnic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origin, physical attributes, gender, sexual orientation, age disability, socio-economic status and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athletic ability. It can include a one-off incident or a series of incidents. It may be in-person or online.</w:t>
      </w:r>
    </w:p>
    <w:p w14:paraId="6C451B14" w14:textId="54F34B8B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Harassment and abuse often result from an abuse of authority, meaning the improper use of a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position of influence, power or authority by an individual against another person.</w:t>
      </w:r>
    </w:p>
    <w:p w14:paraId="3B4407BD" w14:textId="4CB5D8FF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bookmarkStart w:id="1" w:name="_Hlk165880168"/>
      <w:r w:rsidRPr="009F744B">
        <w:rPr>
          <w:rFonts w:ascii="Verdana" w:hAnsi="Verdana"/>
          <w:b/>
          <w:bCs/>
          <w:sz w:val="20"/>
          <w:szCs w:val="20"/>
        </w:rPr>
        <w:t>2.2</w:t>
      </w:r>
      <w:r w:rsidR="004F131C" w:rsidRPr="009F744B">
        <w:rPr>
          <w:rFonts w:ascii="Verdana" w:hAnsi="Verdana"/>
          <w:b/>
          <w:bCs/>
          <w:sz w:val="20"/>
          <w:szCs w:val="20"/>
        </w:rPr>
        <w:t xml:space="preserve"> Covered Individual</w:t>
      </w:r>
      <w:r w:rsidR="004F131C" w:rsidRPr="009F744B">
        <w:rPr>
          <w:rFonts w:ascii="Verdana" w:hAnsi="Verdana"/>
          <w:sz w:val="20"/>
          <w:szCs w:val="20"/>
        </w:rPr>
        <w:t xml:space="preserve"> means any person in one or more of the following categories:</w:t>
      </w:r>
    </w:p>
    <w:p w14:paraId="4FAABF71" w14:textId="342523AD" w:rsidR="004F131C" w:rsidRPr="009F744B" w:rsidRDefault="00341B1E" w:rsidP="00E0464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  <w:lang w:val="en-GB"/>
        </w:rPr>
        <w:t>[</w:t>
      </w:r>
      <w:r w:rsidRPr="009F744B">
        <w:rPr>
          <w:rFonts w:ascii="Verdana" w:hAnsi="Verdana"/>
          <w:sz w:val="20"/>
          <w:szCs w:val="20"/>
        </w:rPr>
        <w:t xml:space="preserve">NATIONAL FEDERATION] </w:t>
      </w:r>
      <w:r w:rsidR="004F131C" w:rsidRPr="009F744B">
        <w:rPr>
          <w:rFonts w:ascii="Verdana" w:hAnsi="Verdana"/>
          <w:b/>
          <w:bCs/>
          <w:sz w:val="20"/>
          <w:szCs w:val="20"/>
        </w:rPr>
        <w:t>Athlete</w:t>
      </w:r>
      <w:r w:rsidRPr="009F744B">
        <w:rPr>
          <w:rFonts w:ascii="Verdana" w:hAnsi="Verdana"/>
          <w:b/>
          <w:bCs/>
          <w:sz w:val="20"/>
          <w:szCs w:val="20"/>
          <w:lang w:val="en-GB"/>
        </w:rPr>
        <w:t xml:space="preserve">s </w:t>
      </w:r>
      <w:r w:rsidRPr="009F744B">
        <w:rPr>
          <w:rFonts w:ascii="Verdana" w:hAnsi="Verdana"/>
          <w:sz w:val="20"/>
          <w:szCs w:val="20"/>
          <w:lang w:val="en-GB"/>
        </w:rPr>
        <w:t>and</w:t>
      </w:r>
      <w:r w:rsidRPr="009F744B">
        <w:rPr>
          <w:rFonts w:ascii="Verdana" w:hAnsi="Verdana"/>
          <w:sz w:val="20"/>
          <w:szCs w:val="20"/>
        </w:rPr>
        <w:t xml:space="preserve"> </w:t>
      </w:r>
      <w:r w:rsidRPr="009F744B">
        <w:rPr>
          <w:rFonts w:ascii="Verdana" w:hAnsi="Verdana"/>
          <w:b/>
          <w:bCs/>
          <w:sz w:val="20"/>
          <w:szCs w:val="20"/>
        </w:rPr>
        <w:t>Support Personnel</w:t>
      </w:r>
      <w:r w:rsidRPr="009F744B">
        <w:rPr>
          <w:rFonts w:ascii="Verdana" w:hAnsi="Verdana"/>
          <w:sz w:val="20"/>
          <w:szCs w:val="20"/>
        </w:rPr>
        <w:t xml:space="preserve"> </w:t>
      </w:r>
      <w:r w:rsidRPr="009F744B">
        <w:rPr>
          <w:rFonts w:ascii="Verdana" w:hAnsi="Verdana"/>
          <w:sz w:val="20"/>
          <w:szCs w:val="20"/>
          <w:lang w:val="en-GB"/>
        </w:rPr>
        <w:t>(</w:t>
      </w:r>
      <w:r w:rsidRPr="009F744B">
        <w:rPr>
          <w:rFonts w:ascii="Verdana" w:hAnsi="Verdana"/>
          <w:sz w:val="20"/>
          <w:szCs w:val="20"/>
        </w:rPr>
        <w:t>any Coach, Trainer, Athlete, Horse Owner, Groom, Steward,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Chef </w:t>
      </w:r>
      <w:proofErr w:type="spellStart"/>
      <w:r w:rsidRPr="009F744B">
        <w:rPr>
          <w:rFonts w:ascii="Verdana" w:hAnsi="Verdana"/>
          <w:sz w:val="20"/>
          <w:szCs w:val="20"/>
        </w:rPr>
        <w:t>d’Equipe</w:t>
      </w:r>
      <w:proofErr w:type="spellEnd"/>
      <w:r w:rsidRPr="009F744B">
        <w:rPr>
          <w:rFonts w:ascii="Verdana" w:hAnsi="Verdana"/>
          <w:sz w:val="20"/>
          <w:szCs w:val="20"/>
        </w:rPr>
        <w:t>, parent, spouse or partner, family member, team staff, Official, Veterinarian,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medical, or paramedical personnel or any other person assisting in any fashion a </w:t>
      </w:r>
      <w:r w:rsidR="0054719A" w:rsidRPr="009F744B">
        <w:rPr>
          <w:rFonts w:ascii="Verdana" w:hAnsi="Verdana"/>
          <w:sz w:val="20"/>
          <w:szCs w:val="20"/>
        </w:rPr>
        <w:t>person</w:t>
      </w:r>
      <w:r w:rsidRPr="009F744B">
        <w:rPr>
          <w:rFonts w:ascii="Verdana" w:hAnsi="Verdana"/>
          <w:sz w:val="20"/>
          <w:szCs w:val="20"/>
        </w:rPr>
        <w:t xml:space="preserve"> participating in or preparing for a [NATIONAL </w:t>
      </w:r>
      <w:proofErr w:type="gramStart"/>
      <w:r w:rsidRPr="009F744B">
        <w:rPr>
          <w:rFonts w:ascii="Verdana" w:hAnsi="Verdana"/>
          <w:sz w:val="20"/>
          <w:szCs w:val="20"/>
        </w:rPr>
        <w:t xml:space="preserve">FEDERATION]  </w:t>
      </w:r>
      <w:r w:rsidR="0054719A" w:rsidRPr="009F744B">
        <w:rPr>
          <w:rFonts w:ascii="Verdana" w:hAnsi="Verdana"/>
          <w:sz w:val="20"/>
          <w:szCs w:val="20"/>
        </w:rPr>
        <w:t>e</w:t>
      </w:r>
      <w:r w:rsidRPr="009F744B">
        <w:rPr>
          <w:rFonts w:ascii="Verdana" w:hAnsi="Verdana"/>
          <w:sz w:val="20"/>
          <w:szCs w:val="20"/>
        </w:rPr>
        <w:t>vent</w:t>
      </w:r>
      <w:proofErr w:type="gramEnd"/>
      <w:r w:rsidRPr="009F744B">
        <w:rPr>
          <w:rFonts w:ascii="Verdana" w:hAnsi="Verdana"/>
          <w:sz w:val="20"/>
          <w:szCs w:val="20"/>
          <w:lang w:val="en-GB"/>
        </w:rPr>
        <w:t>)</w:t>
      </w:r>
      <w:r w:rsidR="004F131C" w:rsidRPr="009F744B">
        <w:rPr>
          <w:rFonts w:ascii="Verdana" w:hAnsi="Verdana"/>
          <w:sz w:val="20"/>
          <w:szCs w:val="20"/>
        </w:rPr>
        <w:t>;</w:t>
      </w:r>
    </w:p>
    <w:bookmarkEnd w:id="1"/>
    <w:p w14:paraId="0D99790D" w14:textId="4E17B2FD" w:rsidR="004F131C" w:rsidRPr="009F744B" w:rsidRDefault="00341B1E" w:rsidP="00E0464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b/>
          <w:bCs/>
          <w:sz w:val="20"/>
          <w:szCs w:val="20"/>
        </w:rPr>
        <w:t xml:space="preserve"> Representatives</w:t>
      </w:r>
      <w:r w:rsidRPr="009F744B">
        <w:rPr>
          <w:rFonts w:ascii="Verdana" w:hAnsi="Verdana"/>
          <w:sz w:val="20"/>
          <w:szCs w:val="20"/>
        </w:rPr>
        <w:t>, such as [NATIONAL FEDERATION] Board Members, Members of a Committee or Sub-Committee thereof, working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group and task force</w:t>
      </w:r>
      <w:r w:rsidRPr="009F744B">
        <w:rPr>
          <w:rFonts w:ascii="Verdana" w:hAnsi="Verdana"/>
          <w:sz w:val="20"/>
          <w:szCs w:val="20"/>
          <w:lang w:val="en-GB"/>
        </w:rPr>
        <w:t xml:space="preserve"> member</w:t>
      </w:r>
      <w:r w:rsidRPr="009F744B">
        <w:rPr>
          <w:rFonts w:ascii="Verdana" w:hAnsi="Verdana"/>
          <w:sz w:val="20"/>
          <w:szCs w:val="20"/>
        </w:rPr>
        <w:t>s</w:t>
      </w:r>
      <w:r w:rsidRPr="009F744B">
        <w:rPr>
          <w:rFonts w:ascii="Verdana" w:hAnsi="Verdana"/>
          <w:sz w:val="20"/>
          <w:szCs w:val="20"/>
          <w:lang w:val="en-GB"/>
        </w:rPr>
        <w:t>, officials, employees and consultants</w:t>
      </w:r>
      <w:r w:rsidRPr="009F744B">
        <w:rPr>
          <w:rFonts w:ascii="Verdana" w:hAnsi="Verdana"/>
          <w:sz w:val="20"/>
          <w:szCs w:val="20"/>
        </w:rPr>
        <w:t>;</w:t>
      </w:r>
    </w:p>
    <w:p w14:paraId="7EC99BC8" w14:textId="06FB7842" w:rsidR="008959BD" w:rsidRPr="009F744B" w:rsidRDefault="00341B1E" w:rsidP="006B6B2A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Accredited Persons</w:t>
      </w:r>
      <w:r w:rsidRPr="009F744B">
        <w:rPr>
          <w:rFonts w:ascii="Verdana" w:hAnsi="Verdana"/>
          <w:sz w:val="20"/>
          <w:szCs w:val="20"/>
        </w:rPr>
        <w:t xml:space="preserve"> at a [NATIONAL FEDERATION] </w:t>
      </w:r>
      <w:r w:rsidR="0054719A" w:rsidRPr="009F744B">
        <w:rPr>
          <w:rFonts w:ascii="Verdana" w:hAnsi="Verdana"/>
          <w:sz w:val="20"/>
          <w:szCs w:val="20"/>
        </w:rPr>
        <w:t>e</w:t>
      </w:r>
      <w:r w:rsidRPr="009F744B">
        <w:rPr>
          <w:rFonts w:ascii="Verdana" w:hAnsi="Verdana"/>
          <w:sz w:val="20"/>
          <w:szCs w:val="20"/>
        </w:rPr>
        <w:t xml:space="preserve">vent and/or [NATIONAL FEDERATION] </w:t>
      </w:r>
      <w:r w:rsidR="0054719A" w:rsidRPr="009F744B">
        <w:rPr>
          <w:rFonts w:ascii="Verdana" w:hAnsi="Verdana"/>
          <w:sz w:val="20"/>
          <w:szCs w:val="20"/>
        </w:rPr>
        <w:t>m</w:t>
      </w:r>
      <w:r w:rsidRPr="009F744B">
        <w:rPr>
          <w:rFonts w:ascii="Verdana" w:hAnsi="Verdana"/>
          <w:sz w:val="20"/>
          <w:szCs w:val="20"/>
        </w:rPr>
        <w:t>eeting;</w:t>
      </w:r>
    </w:p>
    <w:p w14:paraId="6897B1AB" w14:textId="79DF5B1F" w:rsidR="004F131C" w:rsidRPr="009F744B" w:rsidRDefault="00341B1E" w:rsidP="00DE6EC9">
      <w:pPr>
        <w:pStyle w:val="ListParagraph"/>
        <w:numPr>
          <w:ilvl w:val="0"/>
          <w:numId w:val="4"/>
        </w:numPr>
        <w:ind w:left="992" w:hanging="357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Organiser</w:t>
      </w:r>
      <w:r w:rsidRPr="009F744B">
        <w:rPr>
          <w:rFonts w:ascii="Verdana" w:hAnsi="Verdana"/>
          <w:b/>
          <w:bCs/>
          <w:sz w:val="20"/>
          <w:szCs w:val="20"/>
          <w:lang w:val="en-GB"/>
        </w:rPr>
        <w:t xml:space="preserve"> and Organising Committee members</w:t>
      </w:r>
      <w:r w:rsidR="0054719A" w:rsidRPr="009F744B">
        <w:rPr>
          <w:rFonts w:ascii="Verdana" w:hAnsi="Verdana"/>
          <w:sz w:val="20"/>
          <w:szCs w:val="20"/>
          <w:lang w:val="en-GB"/>
        </w:rPr>
        <w:t>, subcontractors and volunteers</w:t>
      </w:r>
      <w:r w:rsidR="0054719A" w:rsidRPr="009F744B">
        <w:rPr>
          <w:rFonts w:ascii="Verdana" w:hAnsi="Verdana"/>
          <w:sz w:val="20"/>
          <w:szCs w:val="20"/>
        </w:rPr>
        <w:t>.</w:t>
      </w:r>
      <w:r w:rsidR="004F131C" w:rsidRPr="009F744B">
        <w:rPr>
          <w:rFonts w:ascii="Verdana" w:hAnsi="Verdana"/>
          <w:sz w:val="20"/>
          <w:szCs w:val="20"/>
        </w:rPr>
        <w:t xml:space="preserve"> </w:t>
      </w:r>
    </w:p>
    <w:p w14:paraId="5E587BF8" w14:textId="0C2011FF" w:rsidR="00E04640" w:rsidRPr="009F744B" w:rsidRDefault="00E04640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 xml:space="preserve">2.3 Protected Person </w:t>
      </w:r>
      <w:r w:rsidRPr="009F744B">
        <w:rPr>
          <w:rFonts w:ascii="Verdana" w:hAnsi="Verdana"/>
          <w:sz w:val="20"/>
          <w:szCs w:val="20"/>
        </w:rPr>
        <w:t>means any individual participant in equestrian sport, including Athletes, Support Personnel, volunteers and employees in all equestrian Disciplines.</w:t>
      </w:r>
    </w:p>
    <w:p w14:paraId="5BEAAAF2" w14:textId="7899B742" w:rsidR="004F131C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9F744B">
        <w:rPr>
          <w:rFonts w:ascii="Verdana" w:hAnsi="Verdana"/>
          <w:b/>
          <w:bCs/>
          <w:sz w:val="20"/>
          <w:szCs w:val="20"/>
        </w:rPr>
        <w:t>3.</w:t>
      </w:r>
      <w:r w:rsidR="004F131C" w:rsidRPr="009F744B">
        <w:rPr>
          <w:rFonts w:ascii="Verdana" w:hAnsi="Verdana"/>
          <w:b/>
          <w:bCs/>
          <w:sz w:val="20"/>
          <w:szCs w:val="20"/>
        </w:rPr>
        <w:t xml:space="preserve"> </w:t>
      </w:r>
      <w:r w:rsidR="00341B1E" w:rsidRPr="009F744B">
        <w:rPr>
          <w:rFonts w:ascii="Verdana" w:hAnsi="Verdana"/>
          <w:b/>
          <w:bCs/>
          <w:sz w:val="20"/>
          <w:szCs w:val="20"/>
          <w:lang w:val="en-GB"/>
        </w:rPr>
        <w:t>Scope</w:t>
      </w:r>
      <w:r w:rsidR="00B426B8" w:rsidRPr="009F744B">
        <w:rPr>
          <w:rFonts w:ascii="Verdana" w:hAnsi="Verdana"/>
          <w:b/>
          <w:bCs/>
          <w:sz w:val="20"/>
          <w:szCs w:val="20"/>
          <w:lang w:val="en-GB"/>
        </w:rPr>
        <w:t xml:space="preserve"> of the Policy</w:t>
      </w:r>
    </w:p>
    <w:p w14:paraId="54ACE466" w14:textId="3C184DCC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3.1</w:t>
      </w:r>
      <w:r w:rsidR="004F131C" w:rsidRPr="009F744B">
        <w:rPr>
          <w:rFonts w:ascii="Verdana" w:hAnsi="Verdana"/>
          <w:sz w:val="20"/>
          <w:szCs w:val="20"/>
        </w:rPr>
        <w:t xml:space="preserve"> This Policy shall apply to all Covered Individuals.</w:t>
      </w:r>
    </w:p>
    <w:p w14:paraId="1C76F879" w14:textId="190AC25A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3.2</w:t>
      </w:r>
      <w:r w:rsidR="004F131C" w:rsidRPr="009F744B">
        <w:rPr>
          <w:rFonts w:ascii="Verdana" w:hAnsi="Verdana"/>
          <w:sz w:val="20"/>
          <w:szCs w:val="20"/>
        </w:rPr>
        <w:t xml:space="preserve"> It shall be the personal responsibility of every Covered Individual to make themselves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aware of this Policy including, without limitation, what conduct constitutes a violation of this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Policy and to comply with those requirements. Covered Individuals should also be aware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that conduct prohibited under this Policy may also constitute a criminal offence and/or a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breach of other applicable laws and regulations including other regulations of </w:t>
      </w:r>
      <w:r w:rsidR="00341B1E" w:rsidRPr="009F744B">
        <w:rPr>
          <w:rFonts w:ascii="Verdana" w:hAnsi="Verdana"/>
          <w:sz w:val="20"/>
          <w:szCs w:val="20"/>
        </w:rPr>
        <w:lastRenderedPageBreak/>
        <w:t>[NATIONAL FEDERATION]</w:t>
      </w:r>
      <w:r w:rsidR="004F131C" w:rsidRPr="009F744B">
        <w:rPr>
          <w:rFonts w:ascii="Verdana" w:hAnsi="Verdana"/>
          <w:sz w:val="20"/>
          <w:szCs w:val="20"/>
        </w:rPr>
        <w:t xml:space="preserve"> or any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other Sports Organisations. Covered Individuals must comply with all applicable laws and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regulations at all times.</w:t>
      </w:r>
    </w:p>
    <w:p w14:paraId="1B26FC45" w14:textId="4D52E356" w:rsidR="004F131C" w:rsidRPr="009F744B" w:rsidRDefault="008959BD" w:rsidP="00A67AF6">
      <w:pPr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 xml:space="preserve">4. </w:t>
      </w:r>
      <w:r w:rsidR="00D40F04" w:rsidRPr="009F744B">
        <w:rPr>
          <w:rFonts w:ascii="Verdana" w:hAnsi="Verdana"/>
          <w:b/>
          <w:bCs/>
          <w:sz w:val="20"/>
          <w:szCs w:val="20"/>
        </w:rPr>
        <w:t xml:space="preserve">Prohibited </w:t>
      </w:r>
      <w:r w:rsidR="00B824C5" w:rsidRPr="009F744B">
        <w:rPr>
          <w:rFonts w:ascii="Verdana" w:hAnsi="Verdana"/>
          <w:b/>
          <w:bCs/>
          <w:sz w:val="20"/>
          <w:szCs w:val="20"/>
        </w:rPr>
        <w:t>C</w:t>
      </w:r>
      <w:r w:rsidR="00D40F04" w:rsidRPr="009F744B">
        <w:rPr>
          <w:rFonts w:ascii="Verdana" w:hAnsi="Verdana"/>
          <w:b/>
          <w:bCs/>
          <w:sz w:val="20"/>
          <w:szCs w:val="20"/>
        </w:rPr>
        <w:t>onduct</w:t>
      </w:r>
    </w:p>
    <w:p w14:paraId="41A8B364" w14:textId="5758CC7B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The following conduct </w:t>
      </w:r>
      <w:r w:rsidR="00D40F04" w:rsidRPr="009F744B">
        <w:rPr>
          <w:rFonts w:ascii="Verdana" w:hAnsi="Verdana"/>
          <w:sz w:val="20"/>
          <w:szCs w:val="20"/>
        </w:rPr>
        <w:t xml:space="preserve">is prohibited and </w:t>
      </w:r>
      <w:r w:rsidRPr="009F744B">
        <w:rPr>
          <w:rFonts w:ascii="Verdana" w:hAnsi="Verdana"/>
          <w:sz w:val="20"/>
          <w:szCs w:val="20"/>
        </w:rPr>
        <w:t>constitutes a violation of this Policy:</w:t>
      </w:r>
    </w:p>
    <w:p w14:paraId="7FF6D260" w14:textId="302BB38D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.1 Psychological Abuse;</w:t>
      </w:r>
    </w:p>
    <w:p w14:paraId="3AF19EEB" w14:textId="1793F88C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.2 Physical Abuse;</w:t>
      </w:r>
    </w:p>
    <w:p w14:paraId="626A6287" w14:textId="22B2E1E9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.3 Sexual Harassment;</w:t>
      </w:r>
    </w:p>
    <w:p w14:paraId="2652C7FC" w14:textId="43917352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.4 Sexual Abuse;</w:t>
      </w:r>
    </w:p>
    <w:p w14:paraId="50CEDA73" w14:textId="3E01FC29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.5 Neglect;</w:t>
      </w:r>
    </w:p>
    <w:p w14:paraId="3B8E29F1" w14:textId="7FE8362D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.6 Engaging, or attempting or threatening to engage, in conduct that directly harms the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physical and/or mental welfare and/or safety of one or more </w:t>
      </w:r>
      <w:r w:rsidR="00683AAB" w:rsidRPr="009F744B">
        <w:rPr>
          <w:rFonts w:ascii="Verdana" w:hAnsi="Verdana"/>
          <w:sz w:val="20"/>
          <w:szCs w:val="20"/>
        </w:rPr>
        <w:t>Protected Persons</w:t>
      </w:r>
      <w:r w:rsidR="004F131C" w:rsidRPr="009F744B">
        <w:rPr>
          <w:rFonts w:ascii="Verdana" w:hAnsi="Verdana"/>
          <w:sz w:val="20"/>
          <w:szCs w:val="20"/>
        </w:rPr>
        <w:t>;</w:t>
      </w:r>
    </w:p>
    <w:p w14:paraId="0DC361E4" w14:textId="11A7C027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.7 Posing a risk of harm</w:t>
      </w:r>
      <w:r w:rsidR="004F131C" w:rsidRPr="009F744B">
        <w:rPr>
          <w:rStyle w:val="FootnoteReference"/>
          <w:rFonts w:ascii="Verdana" w:hAnsi="Verdana"/>
          <w:sz w:val="20"/>
          <w:szCs w:val="20"/>
        </w:rPr>
        <w:footnoteReference w:id="2"/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to the physical and/or mental welfare and/or safety of one or more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683AAB" w:rsidRPr="009F744B">
        <w:rPr>
          <w:rFonts w:ascii="Verdana" w:hAnsi="Verdana"/>
          <w:sz w:val="20"/>
          <w:szCs w:val="20"/>
        </w:rPr>
        <w:t>Protected Persons</w:t>
      </w:r>
      <w:r w:rsidR="004F131C" w:rsidRPr="009F744B">
        <w:rPr>
          <w:rFonts w:ascii="Verdana" w:hAnsi="Verdana"/>
          <w:sz w:val="20"/>
          <w:szCs w:val="20"/>
        </w:rPr>
        <w:t>.</w:t>
      </w:r>
    </w:p>
    <w:p w14:paraId="5F338D2F" w14:textId="6CD80013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 xml:space="preserve">.8 Complicity, </w:t>
      </w:r>
      <w:proofErr w:type="gramStart"/>
      <w:r w:rsidR="004F131C" w:rsidRPr="009F744B">
        <w:rPr>
          <w:rFonts w:ascii="Verdana" w:hAnsi="Verdana"/>
          <w:sz w:val="20"/>
          <w:szCs w:val="20"/>
        </w:rPr>
        <w:t>i.e.</w:t>
      </w:r>
      <w:proofErr w:type="gramEnd"/>
      <w:r w:rsidR="004F131C" w:rsidRPr="009F744B">
        <w:rPr>
          <w:rFonts w:ascii="Verdana" w:hAnsi="Verdana"/>
          <w:sz w:val="20"/>
          <w:szCs w:val="20"/>
        </w:rPr>
        <w:t xml:space="preserve"> assisting, encouraging, aiding, abetting, conspiring, covering up or any other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type of intentional complicity involving a violation of this Policy:</w:t>
      </w:r>
    </w:p>
    <w:p w14:paraId="7E80ED9D" w14:textId="10101ED7" w:rsidR="007377CD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>.9 Retaliation</w:t>
      </w:r>
      <w:r w:rsidR="00694058" w:rsidRPr="009F744B">
        <w:rPr>
          <w:rFonts w:ascii="Verdana" w:hAnsi="Verdana"/>
          <w:sz w:val="20"/>
          <w:szCs w:val="20"/>
        </w:rPr>
        <w:t xml:space="preserve">, </w:t>
      </w:r>
      <w:proofErr w:type="gramStart"/>
      <w:r w:rsidR="00694058" w:rsidRPr="009F744B">
        <w:rPr>
          <w:rFonts w:ascii="Verdana" w:hAnsi="Verdana"/>
          <w:sz w:val="20"/>
          <w:szCs w:val="20"/>
        </w:rPr>
        <w:t>i.e.</w:t>
      </w:r>
      <w:proofErr w:type="gramEnd"/>
      <w:r w:rsidR="00694058" w:rsidRPr="009F744B">
        <w:rPr>
          <w:rFonts w:ascii="Verdana" w:hAnsi="Verdana"/>
          <w:sz w:val="20"/>
          <w:szCs w:val="20"/>
        </w:rPr>
        <w:t xml:space="preserve"> any adverse action taken by a Covered Individual against a person participating in any investigation or proceedings initiated by [NATIONAL FEDERATION] pursuant to this Policy. Retaliation by a Covered Individual against a person for making an allegation, supporting a reporting party, or providing information relevant to an allegation is a serious violation of this Policy.</w:t>
      </w:r>
    </w:p>
    <w:p w14:paraId="0D412DE4" w14:textId="71801D07" w:rsidR="004F131C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4F131C" w:rsidRPr="009F744B">
        <w:rPr>
          <w:rFonts w:ascii="Verdana" w:hAnsi="Verdana"/>
          <w:sz w:val="20"/>
          <w:szCs w:val="20"/>
        </w:rPr>
        <w:t xml:space="preserve">.10 Failure to </w:t>
      </w:r>
      <w:r w:rsidR="00B824C5" w:rsidRPr="009F744B">
        <w:rPr>
          <w:rFonts w:ascii="Verdana" w:hAnsi="Verdana"/>
          <w:sz w:val="20"/>
          <w:szCs w:val="20"/>
        </w:rPr>
        <w:t>cooperate.</w:t>
      </w:r>
    </w:p>
    <w:p w14:paraId="3E4F7C08" w14:textId="5A00029D" w:rsidR="004F131C" w:rsidRPr="009F744B" w:rsidRDefault="004F131C" w:rsidP="006B6B2A">
      <w:pPr>
        <w:pStyle w:val="ListParagraph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Failing to cooperate with any investigation carried out by, or on behalf of,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in relation to a possible breach of this Policy, including, without limitation, failing to provide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accurately, completely and without undue delay any information and/or documentation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and/or access or assistance requested by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as part of such investigation.</w:t>
      </w:r>
    </w:p>
    <w:p w14:paraId="78718C7D" w14:textId="43511F41" w:rsidR="004F131C" w:rsidRPr="009F744B" w:rsidRDefault="004F131C" w:rsidP="006B6B2A">
      <w:pPr>
        <w:pStyle w:val="ListParagraph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Obstructing or delaying any investigation that may be carried out by, or on behalf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of,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in relation to a possible violation of this Policy, including without limitation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concealing, tampering with or destroying any documentation or other information that may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be relevant to the investigation.</w:t>
      </w:r>
    </w:p>
    <w:p w14:paraId="753F635C" w14:textId="0199023A" w:rsidR="007377CD" w:rsidRPr="009F744B" w:rsidRDefault="008959BD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4</w:t>
      </w:r>
      <w:r w:rsidR="007377CD" w:rsidRPr="009F744B">
        <w:rPr>
          <w:rFonts w:ascii="Verdana" w:hAnsi="Verdana"/>
          <w:sz w:val="20"/>
          <w:szCs w:val="20"/>
        </w:rPr>
        <w:t>.11 Intentionally making false accusations.</w:t>
      </w:r>
    </w:p>
    <w:p w14:paraId="0EC82258" w14:textId="468AAE26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It is not necessary for conduct (or attempted or threatened conduct) to take place in the context of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equestrian sport in order for action to be taken pursuant to this Policy, provided that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considers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that any such conduct suggests a risk of harm to one or more </w:t>
      </w:r>
      <w:r w:rsidR="00683AAB" w:rsidRPr="009F744B">
        <w:rPr>
          <w:rFonts w:ascii="Verdana" w:hAnsi="Verdana"/>
          <w:sz w:val="20"/>
          <w:szCs w:val="20"/>
        </w:rPr>
        <w:t xml:space="preserve">Protected Persons </w:t>
      </w:r>
      <w:r w:rsidRPr="009F744B">
        <w:rPr>
          <w:rFonts w:ascii="Verdana" w:hAnsi="Verdana"/>
          <w:sz w:val="20"/>
          <w:szCs w:val="20"/>
        </w:rPr>
        <w:t>in the context of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their participation in equestrian sport. </w:t>
      </w:r>
      <w:r w:rsidR="00B426B8" w:rsidRPr="009F744B">
        <w:rPr>
          <w:rFonts w:ascii="Verdana" w:hAnsi="Verdana"/>
          <w:sz w:val="20"/>
          <w:szCs w:val="20"/>
        </w:rPr>
        <w:t>F</w:t>
      </w:r>
      <w:r w:rsidRPr="009F744B">
        <w:rPr>
          <w:rFonts w:ascii="Verdana" w:hAnsi="Verdana"/>
          <w:sz w:val="20"/>
          <w:szCs w:val="20"/>
        </w:rPr>
        <w:t>or the avoidance of doubt, conduct that took place prior to this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Policy coming into effect may indicate a risk of harm within the meaning of Article </w:t>
      </w:r>
      <w:r w:rsidR="008959BD" w:rsidRPr="009F744B">
        <w:rPr>
          <w:rFonts w:ascii="Verdana" w:hAnsi="Verdana"/>
          <w:sz w:val="20"/>
          <w:szCs w:val="20"/>
        </w:rPr>
        <w:t>4</w:t>
      </w:r>
      <w:r w:rsidRPr="009F744B">
        <w:rPr>
          <w:rFonts w:ascii="Verdana" w:hAnsi="Verdana"/>
          <w:sz w:val="20"/>
          <w:szCs w:val="20"/>
        </w:rPr>
        <w:t>.7.</w:t>
      </w:r>
    </w:p>
    <w:p w14:paraId="2EDA4876" w14:textId="19F52559" w:rsidR="004F131C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lastRenderedPageBreak/>
        <w:t xml:space="preserve">5. </w:t>
      </w:r>
      <w:r w:rsidR="004F131C" w:rsidRPr="009F744B">
        <w:rPr>
          <w:rFonts w:ascii="Verdana" w:hAnsi="Verdana"/>
          <w:b/>
          <w:bCs/>
          <w:sz w:val="20"/>
          <w:szCs w:val="20"/>
        </w:rPr>
        <w:t xml:space="preserve"> </w:t>
      </w:r>
      <w:r w:rsidR="00694058" w:rsidRPr="009F744B">
        <w:rPr>
          <w:rFonts w:ascii="Verdana" w:hAnsi="Verdana"/>
          <w:b/>
          <w:bCs/>
          <w:sz w:val="20"/>
          <w:szCs w:val="20"/>
        </w:rPr>
        <w:t>Reporting Procedures</w:t>
      </w:r>
    </w:p>
    <w:p w14:paraId="2B92B460" w14:textId="6CA674BC" w:rsidR="009F08BD" w:rsidRPr="009F744B" w:rsidRDefault="00C556B2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Everyone is </w:t>
      </w:r>
      <w:proofErr w:type="spellStart"/>
      <w:r w:rsidRPr="009F744B">
        <w:rPr>
          <w:rFonts w:ascii="Verdana" w:hAnsi="Verdana"/>
          <w:sz w:val="20"/>
          <w:szCs w:val="20"/>
        </w:rPr>
        <w:t>responsib</w:t>
      </w:r>
      <w:proofErr w:type="spellEnd"/>
      <w:r w:rsidR="00F72F8C" w:rsidRPr="009F744B">
        <w:rPr>
          <w:rFonts w:ascii="Verdana" w:hAnsi="Verdana"/>
          <w:sz w:val="20"/>
          <w:szCs w:val="20"/>
          <w:lang w:val="en-GB"/>
        </w:rPr>
        <w:t>le</w:t>
      </w:r>
      <w:r w:rsidRPr="009F744B">
        <w:rPr>
          <w:rFonts w:ascii="Verdana" w:hAnsi="Verdana"/>
          <w:sz w:val="20"/>
          <w:szCs w:val="20"/>
        </w:rPr>
        <w:t xml:space="preserve"> for ensuring that no one suffers from harassment and abuse. Therefore, anyone who has a concern about a possible incident of harassment or abuse should report it </w:t>
      </w:r>
      <w:r w:rsidR="005133BD" w:rsidRPr="009F744B">
        <w:rPr>
          <w:rFonts w:ascii="Verdana" w:hAnsi="Verdana"/>
          <w:sz w:val="20"/>
          <w:szCs w:val="20"/>
          <w:lang w:val="en-GB"/>
        </w:rPr>
        <w:t xml:space="preserve">to the [NATIONAL FEDERATION] </w:t>
      </w:r>
      <w:r w:rsidRPr="009F744B">
        <w:rPr>
          <w:rFonts w:ascii="Verdana" w:hAnsi="Verdana"/>
          <w:sz w:val="20"/>
          <w:szCs w:val="20"/>
        </w:rPr>
        <w:t xml:space="preserve">at the first available opportunity. </w:t>
      </w:r>
    </w:p>
    <w:p w14:paraId="049D19BD" w14:textId="1A84578A" w:rsidR="00C556B2" w:rsidRPr="009F744B" w:rsidRDefault="002C5A30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If an individual is at immediate risk of serious harm the matter should be reported to the emergency services immediately</w:t>
      </w:r>
      <w:r w:rsidR="009F08BD" w:rsidRPr="009F744B">
        <w:rPr>
          <w:rFonts w:ascii="Verdana" w:hAnsi="Verdana"/>
          <w:sz w:val="20"/>
          <w:szCs w:val="20"/>
        </w:rPr>
        <w:t xml:space="preserve">. Similarly, if in the [NATIONAL FEDERATION]’s reasonable opinion, the reported behaviour amounts to potentially criminal behaviour, it </w:t>
      </w:r>
      <w:r w:rsidR="00E04640" w:rsidRPr="009F744B">
        <w:rPr>
          <w:rFonts w:ascii="Verdana" w:hAnsi="Verdana"/>
          <w:sz w:val="20"/>
          <w:szCs w:val="20"/>
        </w:rPr>
        <w:t xml:space="preserve">should </w:t>
      </w:r>
      <w:r w:rsidR="009F08BD" w:rsidRPr="009F744B">
        <w:rPr>
          <w:rFonts w:ascii="Verdana" w:hAnsi="Verdana"/>
          <w:sz w:val="20"/>
          <w:szCs w:val="20"/>
        </w:rPr>
        <w:t xml:space="preserve">be reported to the </w:t>
      </w:r>
      <w:r w:rsidR="00B06000" w:rsidRPr="009F744B">
        <w:rPr>
          <w:rFonts w:ascii="Verdana" w:hAnsi="Verdana"/>
          <w:sz w:val="20"/>
          <w:szCs w:val="20"/>
        </w:rPr>
        <w:t xml:space="preserve">relevant </w:t>
      </w:r>
      <w:r w:rsidR="00DC20C7" w:rsidRPr="009F744B">
        <w:rPr>
          <w:rFonts w:ascii="Verdana" w:hAnsi="Verdana"/>
          <w:sz w:val="20"/>
          <w:szCs w:val="20"/>
        </w:rPr>
        <w:t xml:space="preserve">law enforcement </w:t>
      </w:r>
      <w:r w:rsidR="009F08BD" w:rsidRPr="009F744B">
        <w:rPr>
          <w:rFonts w:ascii="Verdana" w:hAnsi="Verdana"/>
          <w:sz w:val="20"/>
          <w:szCs w:val="20"/>
        </w:rPr>
        <w:t>authorities.</w:t>
      </w:r>
      <w:r w:rsidRPr="009F744B">
        <w:rPr>
          <w:rFonts w:ascii="Verdana" w:hAnsi="Verdana"/>
          <w:sz w:val="20"/>
          <w:szCs w:val="20"/>
        </w:rPr>
        <w:t xml:space="preserve"> </w:t>
      </w:r>
      <w:r w:rsidR="00C556B2" w:rsidRPr="009F744B">
        <w:rPr>
          <w:rFonts w:ascii="Verdana" w:hAnsi="Verdana"/>
          <w:sz w:val="20"/>
          <w:szCs w:val="20"/>
        </w:rPr>
        <w:t>If the victim is under 18 years of age there is a dut</w:t>
      </w:r>
      <w:r w:rsidR="00B426B8" w:rsidRPr="009F744B">
        <w:rPr>
          <w:rFonts w:ascii="Verdana" w:hAnsi="Verdana"/>
          <w:sz w:val="20"/>
          <w:szCs w:val="20"/>
        </w:rPr>
        <w:t>y</w:t>
      </w:r>
      <w:r w:rsidR="00C556B2" w:rsidRPr="009F744B">
        <w:rPr>
          <w:rFonts w:ascii="Verdana" w:hAnsi="Verdana"/>
          <w:sz w:val="20"/>
          <w:szCs w:val="20"/>
        </w:rPr>
        <w:t xml:space="preserve"> to report.</w:t>
      </w:r>
      <w:r w:rsidR="00E04640" w:rsidRPr="009F744B">
        <w:rPr>
          <w:rStyle w:val="FootnoteReference"/>
          <w:rFonts w:ascii="Verdana" w:hAnsi="Verdana"/>
          <w:sz w:val="20"/>
          <w:szCs w:val="20"/>
        </w:rPr>
        <w:footnoteReference w:id="3"/>
      </w:r>
    </w:p>
    <w:p w14:paraId="0AAD78E7" w14:textId="7C38CFE7" w:rsidR="004F131C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5.1</w:t>
      </w:r>
      <w:r w:rsidR="00694058" w:rsidRPr="009F744B">
        <w:rPr>
          <w:rFonts w:ascii="Verdana" w:hAnsi="Verdana"/>
          <w:b/>
          <w:bCs/>
          <w:sz w:val="20"/>
          <w:szCs w:val="20"/>
        </w:rPr>
        <w:t xml:space="preserve"> </w:t>
      </w:r>
      <w:r w:rsidR="00B426B8" w:rsidRPr="009F744B">
        <w:rPr>
          <w:rFonts w:ascii="Verdana" w:hAnsi="Verdana"/>
          <w:b/>
          <w:bCs/>
          <w:sz w:val="20"/>
          <w:szCs w:val="20"/>
        </w:rPr>
        <w:t>How to report incidents and concerns of h</w:t>
      </w:r>
      <w:r w:rsidR="004F131C" w:rsidRPr="009F744B">
        <w:rPr>
          <w:rFonts w:ascii="Verdana" w:hAnsi="Verdana"/>
          <w:b/>
          <w:bCs/>
          <w:sz w:val="20"/>
          <w:szCs w:val="20"/>
        </w:rPr>
        <w:t xml:space="preserve">arassment and </w:t>
      </w:r>
      <w:r w:rsidR="00B426B8" w:rsidRPr="009F744B">
        <w:rPr>
          <w:rFonts w:ascii="Verdana" w:hAnsi="Verdana"/>
          <w:b/>
          <w:bCs/>
          <w:sz w:val="20"/>
          <w:szCs w:val="20"/>
        </w:rPr>
        <w:t>a</w:t>
      </w:r>
      <w:r w:rsidR="004F131C" w:rsidRPr="009F744B">
        <w:rPr>
          <w:rFonts w:ascii="Verdana" w:hAnsi="Verdana"/>
          <w:b/>
          <w:bCs/>
          <w:sz w:val="20"/>
          <w:szCs w:val="20"/>
        </w:rPr>
        <w:t xml:space="preserve">buse </w:t>
      </w:r>
    </w:p>
    <w:p w14:paraId="4E3CF065" w14:textId="108BFE02" w:rsidR="00C556B2" w:rsidRPr="009F744B" w:rsidRDefault="00C556B2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Reports of h</w:t>
      </w:r>
      <w:r w:rsidR="004F131C" w:rsidRPr="009F744B">
        <w:rPr>
          <w:rFonts w:ascii="Verdana" w:hAnsi="Verdana"/>
          <w:sz w:val="20"/>
          <w:szCs w:val="20"/>
        </w:rPr>
        <w:t xml:space="preserve">arassment or </w:t>
      </w:r>
      <w:r w:rsidRPr="009F744B">
        <w:rPr>
          <w:rFonts w:ascii="Verdana" w:hAnsi="Verdana"/>
          <w:sz w:val="20"/>
          <w:szCs w:val="20"/>
        </w:rPr>
        <w:t>a</w:t>
      </w:r>
      <w:r w:rsidR="004F131C" w:rsidRPr="009F744B">
        <w:rPr>
          <w:rFonts w:ascii="Verdana" w:hAnsi="Verdana"/>
          <w:sz w:val="20"/>
          <w:szCs w:val="20"/>
        </w:rPr>
        <w:t>buse</w:t>
      </w:r>
      <w:r w:rsidRPr="009F744B">
        <w:rPr>
          <w:rFonts w:ascii="Verdana" w:hAnsi="Verdana"/>
          <w:sz w:val="20"/>
          <w:szCs w:val="20"/>
        </w:rPr>
        <w:t xml:space="preserve"> should be submitted to</w:t>
      </w:r>
      <w:r w:rsidR="004F131C" w:rsidRPr="009F744B">
        <w:rPr>
          <w:rFonts w:ascii="Verdana" w:hAnsi="Verdana"/>
          <w:sz w:val="20"/>
          <w:szCs w:val="20"/>
        </w:rPr>
        <w:t xml:space="preserve">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sz w:val="20"/>
          <w:szCs w:val="20"/>
        </w:rPr>
        <w:t xml:space="preserve"> as follows:</w:t>
      </w:r>
    </w:p>
    <w:p w14:paraId="46855980" w14:textId="029A984E" w:rsidR="00C556B2" w:rsidRPr="009F744B" w:rsidRDefault="00C556B2" w:rsidP="00E04640">
      <w:pPr>
        <w:pStyle w:val="ListParagraph"/>
        <w:numPr>
          <w:ilvl w:val="0"/>
          <w:numId w:val="12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Using the Safeguarding Report Form (</w:t>
      </w:r>
      <w:r w:rsidRPr="009F744B">
        <w:rPr>
          <w:rFonts w:ascii="Verdana" w:hAnsi="Verdana"/>
          <w:i/>
          <w:iCs/>
          <w:sz w:val="20"/>
          <w:szCs w:val="20"/>
        </w:rPr>
        <w:t>add link</w:t>
      </w:r>
      <w:r w:rsidRPr="009F744B">
        <w:rPr>
          <w:rFonts w:ascii="Verdana" w:hAnsi="Verdana"/>
          <w:sz w:val="20"/>
          <w:szCs w:val="20"/>
        </w:rPr>
        <w:t>)</w:t>
      </w:r>
    </w:p>
    <w:p w14:paraId="0EE99094" w14:textId="77777777" w:rsidR="00C556B2" w:rsidRPr="009F744B" w:rsidRDefault="00C556B2" w:rsidP="00E04640">
      <w:pPr>
        <w:pStyle w:val="ListParagraph"/>
        <w:numPr>
          <w:ilvl w:val="0"/>
          <w:numId w:val="12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By email (</w:t>
      </w:r>
      <w:r w:rsidRPr="009F744B">
        <w:rPr>
          <w:rFonts w:ascii="Verdana" w:hAnsi="Verdana"/>
          <w:i/>
          <w:iCs/>
          <w:sz w:val="20"/>
          <w:szCs w:val="20"/>
        </w:rPr>
        <w:t>add email address</w:t>
      </w:r>
      <w:r w:rsidRPr="009F744B">
        <w:rPr>
          <w:rFonts w:ascii="Verdana" w:hAnsi="Verdana"/>
          <w:sz w:val="20"/>
          <w:szCs w:val="20"/>
        </w:rPr>
        <w:t>)</w:t>
      </w:r>
    </w:p>
    <w:p w14:paraId="74F16CF7" w14:textId="067D241A" w:rsidR="00C556B2" w:rsidRPr="009F744B" w:rsidRDefault="00C556B2" w:rsidP="00E04640">
      <w:pPr>
        <w:pStyle w:val="ListParagraph"/>
        <w:numPr>
          <w:ilvl w:val="0"/>
          <w:numId w:val="12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In person to the Safeguarding </w:t>
      </w:r>
      <w:r w:rsidR="00E04640" w:rsidRPr="009F744B">
        <w:rPr>
          <w:rFonts w:ascii="Verdana" w:hAnsi="Verdana"/>
          <w:sz w:val="20"/>
          <w:szCs w:val="20"/>
        </w:rPr>
        <w:t xml:space="preserve">Lead </w:t>
      </w:r>
      <w:r w:rsidRPr="009F744B">
        <w:rPr>
          <w:rFonts w:ascii="Verdana" w:hAnsi="Verdana"/>
          <w:sz w:val="20"/>
          <w:szCs w:val="20"/>
        </w:rPr>
        <w:t>(</w:t>
      </w:r>
      <w:r w:rsidRPr="009F744B">
        <w:rPr>
          <w:rFonts w:ascii="Verdana" w:hAnsi="Verdana"/>
          <w:i/>
          <w:iCs/>
          <w:sz w:val="20"/>
          <w:szCs w:val="20"/>
        </w:rPr>
        <w:t>add name and contact details</w:t>
      </w:r>
      <w:r w:rsidRPr="009F744B">
        <w:rPr>
          <w:rFonts w:ascii="Verdana" w:hAnsi="Verdana"/>
          <w:sz w:val="20"/>
          <w:szCs w:val="20"/>
        </w:rPr>
        <w:t>)</w:t>
      </w:r>
    </w:p>
    <w:p w14:paraId="5986C44D" w14:textId="7A9FD862" w:rsidR="004F131C" w:rsidRPr="009F744B" w:rsidRDefault="00C556B2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following information should be provided</w:t>
      </w:r>
      <w:r w:rsidR="004F131C" w:rsidRPr="009F744B">
        <w:rPr>
          <w:rFonts w:ascii="Verdana" w:hAnsi="Verdana"/>
          <w:sz w:val="20"/>
          <w:szCs w:val="20"/>
        </w:rPr>
        <w:t>:</w:t>
      </w:r>
    </w:p>
    <w:p w14:paraId="2225A29A" w14:textId="613D2FD2" w:rsidR="004F131C" w:rsidRPr="009F744B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name(s) of the complainant(s);</w:t>
      </w:r>
    </w:p>
    <w:p w14:paraId="4238DF71" w14:textId="03606DD3" w:rsidR="004F131C" w:rsidRPr="009F744B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type of misconduct alleged (including psychological abuse, physical abuse, sexual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harassment, sexual abuse, and neglect);</w:t>
      </w:r>
    </w:p>
    <w:p w14:paraId="1AE0CFDD" w14:textId="2561E5A9" w:rsidR="004F131C" w:rsidRPr="009F744B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name(s) of the alleged victim(s);</w:t>
      </w:r>
    </w:p>
    <w:p w14:paraId="3D9314A5" w14:textId="37B44C1A" w:rsidR="004F131C" w:rsidRPr="009F744B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name(s) of the individual(s) alleged to have committed the misconduct;</w:t>
      </w:r>
    </w:p>
    <w:p w14:paraId="4E8BE318" w14:textId="1AD854C5" w:rsidR="004F131C" w:rsidRPr="009F744B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approximate date(s) and location(s) where the misconduct was committed;</w:t>
      </w:r>
    </w:p>
    <w:p w14:paraId="31B01665" w14:textId="7838BC71" w:rsidR="004F131C" w:rsidRPr="009F744B" w:rsidRDefault="004F131C" w:rsidP="00E04640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The names of other individuals who might have information regarding the alleged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misconduct; and</w:t>
      </w:r>
    </w:p>
    <w:p w14:paraId="4B580120" w14:textId="33A221B4" w:rsidR="004F131C" w:rsidRPr="009F744B" w:rsidRDefault="004F131C" w:rsidP="00E04640">
      <w:pPr>
        <w:pStyle w:val="ListParagraph"/>
        <w:numPr>
          <w:ilvl w:val="0"/>
          <w:numId w:val="13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A summary statement of the reasons to believe that misconduct has occurred.</w:t>
      </w:r>
    </w:p>
    <w:p w14:paraId="3D688441" w14:textId="3AC3F79F" w:rsidR="00663494" w:rsidRPr="009F744B" w:rsidRDefault="00663494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For reports where a Child</w:t>
      </w:r>
      <w:r w:rsidR="00BF713C" w:rsidRPr="009F744B">
        <w:rPr>
          <w:rStyle w:val="FootnoteReference"/>
          <w:rFonts w:ascii="Verdana" w:hAnsi="Verdana"/>
          <w:sz w:val="20"/>
          <w:szCs w:val="20"/>
        </w:rPr>
        <w:footnoteReference w:id="4"/>
      </w:r>
      <w:r w:rsidRPr="009F744B">
        <w:rPr>
          <w:rFonts w:ascii="Verdana" w:hAnsi="Verdana"/>
          <w:sz w:val="20"/>
          <w:szCs w:val="20"/>
        </w:rPr>
        <w:t xml:space="preserve"> is involved, in any capacity, it is important that the best interests of the Child are of primary consideration throughout the reporting and case management process.</w:t>
      </w:r>
    </w:p>
    <w:p w14:paraId="5DF9118B" w14:textId="79093DD2" w:rsidR="00663494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5</w:t>
      </w:r>
      <w:r w:rsidR="00663494" w:rsidRPr="009F744B">
        <w:rPr>
          <w:rFonts w:ascii="Verdana" w:hAnsi="Verdana"/>
          <w:b/>
          <w:bCs/>
          <w:sz w:val="20"/>
          <w:szCs w:val="20"/>
        </w:rPr>
        <w:t>.2. Anonymous Reporting</w:t>
      </w:r>
    </w:p>
    <w:p w14:paraId="3722DA23" w14:textId="06CC1445" w:rsidR="00663494" w:rsidRPr="009F744B" w:rsidRDefault="00663494" w:rsidP="00E04640">
      <w:pPr>
        <w:spacing w:after="0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[NATIONAL FEDERATION] recognises it can be difficult to report an allegation of misconduct and strives to remove as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many barriers to reporting as possible. Anonymous reports may be made </w:t>
      </w:r>
      <w:r w:rsidR="00B426B8" w:rsidRPr="009F744B">
        <w:rPr>
          <w:rFonts w:ascii="Verdana" w:hAnsi="Verdana"/>
          <w:sz w:val="20"/>
          <w:szCs w:val="20"/>
        </w:rPr>
        <w:t>as follows</w:t>
      </w:r>
      <w:r w:rsidRPr="009F744B">
        <w:rPr>
          <w:rFonts w:ascii="Verdana" w:hAnsi="Verdana"/>
          <w:sz w:val="20"/>
          <w:szCs w:val="20"/>
        </w:rPr>
        <w:t>:</w:t>
      </w:r>
    </w:p>
    <w:p w14:paraId="4F1745FC" w14:textId="23F659EA" w:rsidR="00663494" w:rsidRPr="009F744B" w:rsidRDefault="00663494" w:rsidP="00E04640">
      <w:pPr>
        <w:pStyle w:val="ListParagraph"/>
        <w:numPr>
          <w:ilvl w:val="0"/>
          <w:numId w:val="17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by completing [NATIONAL FEDERATION] Safeguarding Report Form </w:t>
      </w:r>
      <w:r w:rsidRPr="009F744B">
        <w:rPr>
          <w:rFonts w:ascii="Verdana" w:hAnsi="Verdana"/>
          <w:i/>
          <w:iCs/>
          <w:sz w:val="20"/>
          <w:szCs w:val="20"/>
        </w:rPr>
        <w:t>without</w:t>
      </w:r>
      <w:r w:rsidRPr="009F744B">
        <w:rPr>
          <w:rFonts w:ascii="Verdana" w:hAnsi="Verdana"/>
          <w:sz w:val="20"/>
          <w:szCs w:val="20"/>
        </w:rPr>
        <w:t xml:space="preserve"> including their name;</w:t>
      </w:r>
    </w:p>
    <w:p w14:paraId="3D2561C7" w14:textId="675FBB8F" w:rsidR="002C5A30" w:rsidRPr="009F744B" w:rsidRDefault="00663494" w:rsidP="00E04640">
      <w:pPr>
        <w:pStyle w:val="ListParagraph"/>
        <w:numPr>
          <w:ilvl w:val="0"/>
          <w:numId w:val="17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by expressing concerns of misconduct to </w:t>
      </w:r>
      <w:r w:rsidR="00B426B8" w:rsidRPr="009F744B">
        <w:rPr>
          <w:rFonts w:ascii="Verdana" w:hAnsi="Verdana"/>
          <w:sz w:val="20"/>
          <w:szCs w:val="20"/>
        </w:rPr>
        <w:t xml:space="preserve">the </w:t>
      </w:r>
      <w:r w:rsidRPr="009F744B">
        <w:rPr>
          <w:rFonts w:ascii="Verdana" w:hAnsi="Verdana"/>
          <w:sz w:val="20"/>
          <w:szCs w:val="20"/>
        </w:rPr>
        <w:t xml:space="preserve">[NATIONAL FEDERATION] Safeguarding </w:t>
      </w:r>
      <w:r w:rsidR="00E04640" w:rsidRPr="009F744B">
        <w:rPr>
          <w:rFonts w:ascii="Verdana" w:hAnsi="Verdana"/>
          <w:sz w:val="20"/>
          <w:szCs w:val="20"/>
        </w:rPr>
        <w:t xml:space="preserve">Lead </w:t>
      </w:r>
      <w:r w:rsidRPr="009F744B">
        <w:rPr>
          <w:rFonts w:ascii="Verdana" w:hAnsi="Verdana"/>
          <w:sz w:val="20"/>
          <w:szCs w:val="20"/>
        </w:rPr>
        <w:t xml:space="preserve">or </w:t>
      </w:r>
      <w:proofErr w:type="gramStart"/>
      <w:r w:rsidRPr="009F744B">
        <w:rPr>
          <w:rFonts w:ascii="Verdana" w:hAnsi="Verdana"/>
          <w:sz w:val="20"/>
          <w:szCs w:val="20"/>
        </w:rPr>
        <w:t>other</w:t>
      </w:r>
      <w:proofErr w:type="gramEnd"/>
      <w:r w:rsidRPr="009F744B">
        <w:rPr>
          <w:rFonts w:ascii="Verdana" w:hAnsi="Verdana"/>
          <w:sz w:val="20"/>
          <w:szCs w:val="20"/>
        </w:rPr>
        <w:t xml:space="preserve"> member of the Safeguarding team.</w:t>
      </w:r>
    </w:p>
    <w:p w14:paraId="6180E6B0" w14:textId="77777777" w:rsidR="00663494" w:rsidRPr="009F744B" w:rsidRDefault="00663494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Please be aware that anonymous reporting may make it difficult to investigate or properly address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allegations.</w:t>
      </w:r>
    </w:p>
    <w:p w14:paraId="6B59DA2D" w14:textId="051A3993" w:rsidR="004F131C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lastRenderedPageBreak/>
        <w:t>6</w:t>
      </w:r>
      <w:r w:rsidR="004F131C" w:rsidRPr="009F744B">
        <w:rPr>
          <w:rFonts w:ascii="Verdana" w:hAnsi="Verdana"/>
          <w:b/>
          <w:bCs/>
          <w:sz w:val="20"/>
          <w:szCs w:val="20"/>
        </w:rPr>
        <w:t>. Confidentiality</w:t>
      </w:r>
    </w:p>
    <w:p w14:paraId="07634DD0" w14:textId="7A3CD184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To the extent permitted by law, and as appropriate,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will handle any report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it receives confidentially and discreetly and will not make public the names of the complainant(s),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potential victim(s), or accused person(s); however,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may disclose such names on a limited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basis when conducting an investigation, or reporting to </w:t>
      </w:r>
      <w:r w:rsidR="00663494" w:rsidRPr="009F744B">
        <w:rPr>
          <w:rFonts w:ascii="Verdana" w:hAnsi="Verdana"/>
          <w:sz w:val="20"/>
          <w:szCs w:val="20"/>
        </w:rPr>
        <w:t xml:space="preserve">the FEI or </w:t>
      </w:r>
      <w:r w:rsidRPr="009F744B">
        <w:rPr>
          <w:rFonts w:ascii="Verdana" w:hAnsi="Verdana"/>
          <w:sz w:val="20"/>
          <w:szCs w:val="20"/>
        </w:rPr>
        <w:t>relevant bodies or when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required to do so under applicable law.</w:t>
      </w:r>
    </w:p>
    <w:p w14:paraId="4DB8DF05" w14:textId="3E0EED51" w:rsidR="004F131C" w:rsidRPr="009F744B" w:rsidRDefault="00341B1E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[NATIONAL FEDERATION] </w:t>
      </w:r>
      <w:r w:rsidR="004F131C" w:rsidRPr="009F744B">
        <w:rPr>
          <w:rFonts w:ascii="Verdana" w:hAnsi="Verdana"/>
          <w:sz w:val="20"/>
          <w:szCs w:val="20"/>
        </w:rPr>
        <w:t xml:space="preserve">may update any individual who has filed a safeguarding report with </w:t>
      </w:r>
      <w:r w:rsidRPr="009F744B">
        <w:rPr>
          <w:rFonts w:ascii="Verdana" w:hAnsi="Verdana"/>
          <w:sz w:val="20"/>
          <w:szCs w:val="20"/>
        </w:rPr>
        <w:t>[NATIONAL FEDERATION]</w:t>
      </w:r>
      <w:r w:rsidR="004F131C" w:rsidRPr="009F744B">
        <w:rPr>
          <w:rFonts w:ascii="Verdana" w:hAnsi="Verdana"/>
          <w:sz w:val="20"/>
          <w:szCs w:val="20"/>
        </w:rPr>
        <w:t xml:space="preserve"> on the status of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(</w:t>
      </w:r>
      <w:proofErr w:type="spellStart"/>
      <w:r w:rsidR="004F131C" w:rsidRPr="009F744B">
        <w:rPr>
          <w:rFonts w:ascii="Verdana" w:hAnsi="Verdana"/>
          <w:sz w:val="20"/>
          <w:szCs w:val="20"/>
        </w:rPr>
        <w:t>i</w:t>
      </w:r>
      <w:proofErr w:type="spellEnd"/>
      <w:r w:rsidR="004F131C" w:rsidRPr="009F744B">
        <w:rPr>
          <w:rFonts w:ascii="Verdana" w:hAnsi="Verdana"/>
          <w:sz w:val="20"/>
          <w:szCs w:val="20"/>
        </w:rPr>
        <w:t xml:space="preserve">) their report; and/or (ii) the related safeguarding procedure (if applicable). </w:t>
      </w:r>
      <w:r w:rsidRPr="009F744B">
        <w:rPr>
          <w:rFonts w:ascii="Verdana" w:hAnsi="Verdana"/>
          <w:sz w:val="20"/>
          <w:szCs w:val="20"/>
        </w:rPr>
        <w:t>[NATIONAL FEDERATION]</w:t>
      </w:r>
      <w:r w:rsidR="004F131C" w:rsidRPr="009F744B">
        <w:rPr>
          <w:rFonts w:ascii="Verdana" w:hAnsi="Verdana"/>
          <w:sz w:val="20"/>
          <w:szCs w:val="20"/>
        </w:rPr>
        <w:t>’s provision of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such updates shall not constitute a violation of the confidentiality provisions of this Article </w:t>
      </w:r>
      <w:r w:rsidR="00B426B8" w:rsidRPr="009F744B">
        <w:rPr>
          <w:rFonts w:ascii="Verdana" w:hAnsi="Verdana"/>
          <w:sz w:val="20"/>
          <w:szCs w:val="20"/>
        </w:rPr>
        <w:t>6</w:t>
      </w:r>
      <w:r w:rsidR="004F131C" w:rsidRPr="009F744B">
        <w:rPr>
          <w:rFonts w:ascii="Verdana" w:hAnsi="Verdana"/>
          <w:sz w:val="20"/>
          <w:szCs w:val="20"/>
        </w:rPr>
        <w:t>.</w:t>
      </w:r>
    </w:p>
    <w:p w14:paraId="38E4B3B3" w14:textId="31B720A9" w:rsidR="004F131C" w:rsidRPr="009F744B" w:rsidRDefault="008959BD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7. Case M</w:t>
      </w:r>
      <w:r w:rsidR="00C3198E" w:rsidRPr="009F744B">
        <w:rPr>
          <w:rFonts w:ascii="Verdana" w:hAnsi="Verdana"/>
          <w:b/>
          <w:bCs/>
          <w:sz w:val="20"/>
          <w:szCs w:val="20"/>
        </w:rPr>
        <w:t xml:space="preserve">anagement </w:t>
      </w:r>
    </w:p>
    <w:p w14:paraId="51559CBB" w14:textId="0A3EB708" w:rsidR="00663494" w:rsidRPr="009F744B" w:rsidRDefault="00C3198E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At [NATIONAL FEDERATION], </w:t>
      </w:r>
      <w:r w:rsidR="007377CD" w:rsidRPr="009F744B">
        <w:rPr>
          <w:rFonts w:ascii="Verdana" w:hAnsi="Verdana"/>
          <w:sz w:val="20"/>
          <w:szCs w:val="20"/>
        </w:rPr>
        <w:t>t</w:t>
      </w:r>
      <w:r w:rsidR="00663494" w:rsidRPr="009F744B">
        <w:rPr>
          <w:rFonts w:ascii="Verdana" w:hAnsi="Verdana"/>
          <w:sz w:val="20"/>
          <w:szCs w:val="20"/>
        </w:rPr>
        <w:t xml:space="preserve">he Safeguarding </w:t>
      </w:r>
      <w:r w:rsidR="00E04640" w:rsidRPr="009F744B">
        <w:rPr>
          <w:rFonts w:ascii="Verdana" w:hAnsi="Verdana"/>
          <w:sz w:val="20"/>
          <w:szCs w:val="20"/>
        </w:rPr>
        <w:t>Lead is</w:t>
      </w:r>
      <w:r w:rsidR="00663494" w:rsidRPr="009F744B">
        <w:rPr>
          <w:rFonts w:ascii="Verdana" w:hAnsi="Verdana"/>
          <w:sz w:val="20"/>
          <w:szCs w:val="20"/>
        </w:rPr>
        <w:t xml:space="preserve"> responsible for managing and coordinating reports received under this Policy.</w:t>
      </w:r>
    </w:p>
    <w:p w14:paraId="022F3AAB" w14:textId="15E481A4" w:rsidR="00663494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Following the receipt of an allegation of </w:t>
      </w:r>
      <w:r w:rsidR="00B426B8" w:rsidRPr="009F744B">
        <w:rPr>
          <w:rFonts w:ascii="Verdana" w:hAnsi="Verdana"/>
          <w:sz w:val="20"/>
          <w:szCs w:val="20"/>
        </w:rPr>
        <w:t>prohibited conduct</w:t>
      </w:r>
      <w:r w:rsidRPr="009F744B">
        <w:rPr>
          <w:rFonts w:ascii="Verdana" w:hAnsi="Verdana"/>
          <w:sz w:val="20"/>
          <w:szCs w:val="20"/>
        </w:rPr>
        <w:t xml:space="preserve">,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sz w:val="20"/>
          <w:szCs w:val="20"/>
        </w:rPr>
        <w:t xml:space="preserve"> </w:t>
      </w:r>
      <w:r w:rsidR="00663494" w:rsidRPr="009F744B">
        <w:rPr>
          <w:rFonts w:ascii="Verdana" w:hAnsi="Verdana"/>
          <w:sz w:val="20"/>
          <w:szCs w:val="20"/>
        </w:rPr>
        <w:t xml:space="preserve">will </w:t>
      </w:r>
      <w:r w:rsidR="007377CD" w:rsidRPr="009F744B">
        <w:rPr>
          <w:rFonts w:ascii="Verdana" w:hAnsi="Verdana"/>
          <w:sz w:val="20"/>
          <w:szCs w:val="20"/>
        </w:rPr>
        <w:t>consider the following</w:t>
      </w:r>
      <w:r w:rsidR="00663494" w:rsidRPr="009F744B">
        <w:rPr>
          <w:rFonts w:ascii="Verdana" w:hAnsi="Verdana"/>
          <w:sz w:val="20"/>
          <w:szCs w:val="20"/>
        </w:rPr>
        <w:t>:</w:t>
      </w:r>
    </w:p>
    <w:p w14:paraId="46EEA5E1" w14:textId="42DD943C" w:rsidR="00663494" w:rsidRPr="009F744B" w:rsidRDefault="00663494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Jurisdiction</w:t>
      </w:r>
      <w:r w:rsidRPr="009F744B">
        <w:rPr>
          <w:rFonts w:ascii="Verdana" w:hAnsi="Verdana"/>
          <w:sz w:val="20"/>
          <w:szCs w:val="20"/>
        </w:rPr>
        <w:t xml:space="preserve"> – the details of the report will be assessed to determine whether the [National Federation] has jurisdiction to address the complaint. [NATIONAL FEDERATION] will report any behaviour, which in the reasonable opinion of [NATIONAL FEDERATION], amounts to potentially criminal behaviour to the </w:t>
      </w:r>
      <w:r w:rsidR="00DC20C7" w:rsidRPr="009F744B">
        <w:rPr>
          <w:rFonts w:ascii="Verdana" w:hAnsi="Verdana"/>
          <w:sz w:val="20"/>
          <w:szCs w:val="20"/>
        </w:rPr>
        <w:t>relevant law enforcement</w:t>
      </w:r>
      <w:r w:rsidRPr="009F744B">
        <w:rPr>
          <w:rFonts w:ascii="Verdana" w:hAnsi="Verdana"/>
          <w:sz w:val="20"/>
          <w:szCs w:val="20"/>
        </w:rPr>
        <w:t xml:space="preserve"> authorities. Regardless of jurisdiction, for all cases reported to [NATIONAL FEDERATION], the Safeguarding </w:t>
      </w:r>
      <w:r w:rsidR="00E04640" w:rsidRPr="009F744B">
        <w:rPr>
          <w:rFonts w:ascii="Verdana" w:hAnsi="Verdana"/>
          <w:sz w:val="20"/>
          <w:szCs w:val="20"/>
        </w:rPr>
        <w:t xml:space="preserve">Lead </w:t>
      </w:r>
      <w:r w:rsidRPr="009F744B">
        <w:rPr>
          <w:rFonts w:ascii="Verdana" w:hAnsi="Verdana"/>
          <w:sz w:val="20"/>
          <w:szCs w:val="20"/>
        </w:rPr>
        <w:t>shall keep a record of the status of the reports to ensure appropriate follow-up.</w:t>
      </w:r>
    </w:p>
    <w:p w14:paraId="39C38BEC" w14:textId="6DE59950" w:rsidR="004F131C" w:rsidRPr="009F744B" w:rsidRDefault="00C3198E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Notification</w:t>
      </w:r>
      <w:r w:rsidRPr="009F744B">
        <w:rPr>
          <w:rFonts w:ascii="Verdana" w:hAnsi="Verdana"/>
          <w:sz w:val="20"/>
          <w:szCs w:val="20"/>
        </w:rPr>
        <w:t xml:space="preserve"> – [NATIONAL FEDERATION] </w:t>
      </w:r>
      <w:r w:rsidR="004F131C" w:rsidRPr="009F744B">
        <w:rPr>
          <w:rFonts w:ascii="Verdana" w:hAnsi="Verdana"/>
          <w:sz w:val="20"/>
          <w:szCs w:val="20"/>
        </w:rPr>
        <w:t>may consider the circumstances in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which it will notify other Athletes and/or the parents (or legal guardians) of Athletes with whom the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accused individual may have had contact. At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="004F131C" w:rsidRPr="009F744B">
        <w:rPr>
          <w:rFonts w:ascii="Verdana" w:hAnsi="Verdana"/>
          <w:sz w:val="20"/>
          <w:szCs w:val="20"/>
        </w:rPr>
        <w:t>’s discretion, and as appropriate or required by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law,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="004F131C" w:rsidRPr="009F744B">
        <w:rPr>
          <w:rFonts w:ascii="Verdana" w:hAnsi="Verdana"/>
          <w:sz w:val="20"/>
          <w:szCs w:val="20"/>
        </w:rPr>
        <w:t xml:space="preserve"> may notify relevant persons, i.e., competition managers, staff members, contractors,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volunteers, parents (or legal guardians), and/or Athletes of any such allegation that (a) law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enforcement authorities are actively investigating; or (b) that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="004F131C" w:rsidRPr="009F744B">
        <w:rPr>
          <w:rFonts w:ascii="Verdana" w:hAnsi="Verdana"/>
          <w:sz w:val="20"/>
          <w:szCs w:val="20"/>
        </w:rPr>
        <w:t>is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investigating. Advising others of an allegation may lead to additional reports of harassment or abuse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and other misconduct.</w:t>
      </w:r>
    </w:p>
    <w:p w14:paraId="72AAFEDA" w14:textId="54722CEE" w:rsidR="009F08BD" w:rsidRPr="009F744B" w:rsidRDefault="00C3198E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Investigation</w:t>
      </w:r>
      <w:r w:rsidR="009F08BD" w:rsidRPr="009F744B">
        <w:rPr>
          <w:rFonts w:ascii="Verdana" w:hAnsi="Verdana"/>
          <w:b/>
          <w:bCs/>
          <w:sz w:val="20"/>
          <w:szCs w:val="20"/>
        </w:rPr>
        <w:t xml:space="preserve"> </w:t>
      </w:r>
      <w:r w:rsidRPr="009F744B">
        <w:rPr>
          <w:rFonts w:ascii="Verdana" w:hAnsi="Verdana"/>
          <w:sz w:val="20"/>
          <w:szCs w:val="20"/>
        </w:rPr>
        <w:t>– if [NATIONAL FEDERATION] has jurisdiction over the complaint, it may carry out a</w:t>
      </w:r>
      <w:r w:rsidR="009F08BD" w:rsidRPr="009F744B">
        <w:rPr>
          <w:rFonts w:ascii="Verdana" w:hAnsi="Verdana"/>
          <w:sz w:val="20"/>
          <w:szCs w:val="20"/>
        </w:rPr>
        <w:t xml:space="preserve">n </w:t>
      </w:r>
      <w:r w:rsidRPr="009F744B">
        <w:rPr>
          <w:rFonts w:ascii="Verdana" w:hAnsi="Verdana"/>
          <w:sz w:val="20"/>
          <w:szCs w:val="20"/>
        </w:rPr>
        <w:t>investigation to gather information and evidence.</w:t>
      </w:r>
      <w:r w:rsidR="009F08BD" w:rsidRPr="009F744B">
        <w:rPr>
          <w:rFonts w:ascii="Verdana" w:hAnsi="Verdana"/>
          <w:sz w:val="20"/>
          <w:szCs w:val="20"/>
        </w:rPr>
        <w:t xml:space="preserve"> Depending on the nature of the report, the investigation may be carried out internally or by an external investigator. </w:t>
      </w:r>
    </w:p>
    <w:p w14:paraId="52B4000D" w14:textId="50DCED8E" w:rsidR="007377CD" w:rsidRPr="009F744B" w:rsidRDefault="009F08BD" w:rsidP="006B6B2A">
      <w:pPr>
        <w:pStyle w:val="ListParagraph"/>
        <w:numPr>
          <w:ilvl w:val="0"/>
          <w:numId w:val="6"/>
        </w:numPr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 xml:space="preserve">Assessment </w:t>
      </w:r>
      <w:r w:rsidRPr="009F744B">
        <w:rPr>
          <w:rFonts w:ascii="Verdana" w:hAnsi="Verdana"/>
          <w:sz w:val="20"/>
          <w:szCs w:val="20"/>
        </w:rPr>
        <w:t xml:space="preserve">- Following the investigation, the </w:t>
      </w:r>
      <w:r w:rsidR="00E04640" w:rsidRPr="009F744B">
        <w:rPr>
          <w:rFonts w:ascii="Verdana" w:hAnsi="Verdana"/>
          <w:sz w:val="20"/>
          <w:szCs w:val="20"/>
        </w:rPr>
        <w:t>Safeguarding Lead/</w:t>
      </w:r>
      <w:r w:rsidRPr="009F744B">
        <w:rPr>
          <w:rFonts w:ascii="Verdana" w:hAnsi="Verdana"/>
          <w:sz w:val="20"/>
          <w:szCs w:val="20"/>
        </w:rPr>
        <w:t xml:space="preserve">SCMG will consider the information gathered to determine whether there has been a violation of the policy and the appropriate action. </w:t>
      </w:r>
      <w:r w:rsidR="00361F45" w:rsidRPr="009F744B">
        <w:rPr>
          <w:rFonts w:ascii="Verdana" w:hAnsi="Verdana"/>
          <w:sz w:val="20"/>
          <w:szCs w:val="20"/>
        </w:rPr>
        <w:t xml:space="preserve">In some cases, </w:t>
      </w:r>
      <w:proofErr w:type="gramStart"/>
      <w:r w:rsidR="00635EEC" w:rsidRPr="009F744B">
        <w:rPr>
          <w:rFonts w:ascii="Verdana" w:hAnsi="Verdana"/>
          <w:sz w:val="20"/>
          <w:szCs w:val="20"/>
        </w:rPr>
        <w:t>e.g.</w:t>
      </w:r>
      <w:proofErr w:type="gramEnd"/>
      <w:r w:rsidR="00635EEC" w:rsidRPr="009F744B">
        <w:rPr>
          <w:rFonts w:ascii="Verdana" w:hAnsi="Verdana"/>
          <w:sz w:val="20"/>
          <w:szCs w:val="20"/>
        </w:rPr>
        <w:t xml:space="preserve"> for some </w:t>
      </w:r>
      <w:r w:rsidR="00361F45" w:rsidRPr="009F744B">
        <w:rPr>
          <w:rFonts w:ascii="Verdana" w:hAnsi="Verdana"/>
          <w:sz w:val="20"/>
          <w:szCs w:val="20"/>
        </w:rPr>
        <w:t>low level concerns</w:t>
      </w:r>
      <w:r w:rsidR="00635EEC" w:rsidRPr="009F744B">
        <w:rPr>
          <w:rFonts w:ascii="Verdana" w:hAnsi="Verdana"/>
          <w:sz w:val="20"/>
          <w:szCs w:val="20"/>
        </w:rPr>
        <w:t>,</w:t>
      </w:r>
      <w:r w:rsidR="00361F45" w:rsidRPr="009F744B">
        <w:rPr>
          <w:rFonts w:ascii="Verdana" w:hAnsi="Verdana"/>
          <w:sz w:val="20"/>
          <w:szCs w:val="20"/>
        </w:rPr>
        <w:t xml:space="preserve"> a warning letter may be issued by the </w:t>
      </w:r>
      <w:r w:rsidR="00E04640" w:rsidRPr="009F744B">
        <w:rPr>
          <w:rFonts w:ascii="Verdana" w:hAnsi="Verdana"/>
          <w:sz w:val="20"/>
          <w:szCs w:val="20"/>
        </w:rPr>
        <w:t>Safeguarding Lead/</w:t>
      </w:r>
      <w:r w:rsidR="00361F45" w:rsidRPr="009F744B">
        <w:rPr>
          <w:rFonts w:ascii="Verdana" w:hAnsi="Verdana"/>
          <w:sz w:val="20"/>
          <w:szCs w:val="20"/>
        </w:rPr>
        <w:t>SCMG.</w:t>
      </w:r>
      <w:r w:rsidRPr="009F744B">
        <w:rPr>
          <w:rFonts w:ascii="Verdana" w:hAnsi="Verdana"/>
          <w:sz w:val="20"/>
          <w:szCs w:val="20"/>
        </w:rPr>
        <w:t xml:space="preserve"> </w:t>
      </w:r>
    </w:p>
    <w:p w14:paraId="1DDBB77A" w14:textId="6917EF64" w:rsidR="004F131C" w:rsidRPr="009F744B" w:rsidRDefault="00361F45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 xml:space="preserve">8. Judicial Process </w:t>
      </w:r>
    </w:p>
    <w:p w14:paraId="18D766E8" w14:textId="402E9920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Following an investigation by or on behalf of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sz w:val="20"/>
          <w:szCs w:val="20"/>
        </w:rPr>
        <w:t xml:space="preserve"> pursuant to this Policy, the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shall evaluate all the evidence and </w:t>
      </w:r>
      <w:r w:rsidR="00361F45" w:rsidRPr="009F744B">
        <w:rPr>
          <w:rFonts w:ascii="Verdana" w:hAnsi="Verdana"/>
          <w:sz w:val="20"/>
          <w:szCs w:val="20"/>
        </w:rPr>
        <w:t>may decide</w:t>
      </w:r>
      <w:r w:rsidRPr="009F744B">
        <w:rPr>
          <w:rFonts w:ascii="Verdana" w:hAnsi="Verdana"/>
          <w:sz w:val="20"/>
          <w:szCs w:val="20"/>
        </w:rPr>
        <w:t xml:space="preserve"> to open a safeguarding procedure by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referring the matter to the </w:t>
      </w:r>
      <w:r w:rsidR="00341B1E" w:rsidRPr="009F744B">
        <w:rPr>
          <w:rFonts w:ascii="Verdana" w:hAnsi="Verdana"/>
          <w:sz w:val="20"/>
          <w:szCs w:val="20"/>
        </w:rPr>
        <w:t>[</w:t>
      </w:r>
      <w:bookmarkStart w:id="2" w:name="_Hlk165880605"/>
      <w:r w:rsidR="00E04640" w:rsidRPr="009F744B">
        <w:rPr>
          <w:rFonts w:ascii="Verdana" w:hAnsi="Verdana"/>
          <w:sz w:val="20"/>
          <w:szCs w:val="20"/>
        </w:rPr>
        <w:t xml:space="preserve">INSERT NAME OF THE </w:t>
      </w:r>
      <w:r w:rsidR="00341B1E" w:rsidRPr="009F744B">
        <w:rPr>
          <w:rFonts w:ascii="Verdana" w:hAnsi="Verdana"/>
          <w:sz w:val="20"/>
          <w:szCs w:val="20"/>
        </w:rPr>
        <w:t>NATIONAL FEDERATION</w:t>
      </w:r>
      <w:r w:rsidR="00E04640" w:rsidRPr="009F744B">
        <w:rPr>
          <w:rFonts w:ascii="Verdana" w:hAnsi="Verdana"/>
          <w:sz w:val="20"/>
          <w:szCs w:val="20"/>
        </w:rPr>
        <w:t xml:space="preserve">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bookmarkEnd w:id="2"/>
      <w:r w:rsidR="00341B1E" w:rsidRPr="009F744B">
        <w:rPr>
          <w:rFonts w:ascii="Verdana" w:hAnsi="Verdana"/>
          <w:sz w:val="20"/>
          <w:szCs w:val="20"/>
        </w:rPr>
        <w:t>]</w:t>
      </w:r>
      <w:r w:rsidRPr="009F744B">
        <w:rPr>
          <w:rFonts w:ascii="Verdana" w:hAnsi="Verdana"/>
          <w:sz w:val="20"/>
          <w:szCs w:val="20"/>
        </w:rPr>
        <w:t>.</w:t>
      </w:r>
    </w:p>
    <w:p w14:paraId="57337BEC" w14:textId="71165661" w:rsidR="00361F45" w:rsidRPr="009F744B" w:rsidRDefault="00B824C5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lastRenderedPageBreak/>
        <w:t xml:space="preserve">The </w:t>
      </w:r>
      <w:r w:rsidR="00361F45" w:rsidRPr="009F744B">
        <w:rPr>
          <w:rFonts w:ascii="Verdana" w:hAnsi="Verdana"/>
          <w:sz w:val="20"/>
          <w:szCs w:val="20"/>
        </w:rPr>
        <w:t>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="00361F45" w:rsidRPr="009F744B">
        <w:rPr>
          <w:rFonts w:ascii="Verdana" w:hAnsi="Verdana"/>
          <w:sz w:val="20"/>
          <w:szCs w:val="20"/>
        </w:rPr>
        <w:t>]</w:t>
      </w:r>
      <w:r w:rsidRPr="009F744B">
        <w:rPr>
          <w:rFonts w:ascii="Verdana" w:hAnsi="Verdana"/>
          <w:sz w:val="20"/>
          <w:szCs w:val="20"/>
        </w:rPr>
        <w:t xml:space="preserve"> </w:t>
      </w:r>
      <w:r w:rsidR="00361F45" w:rsidRPr="009F744B">
        <w:rPr>
          <w:rFonts w:ascii="Verdana" w:hAnsi="Verdana"/>
          <w:sz w:val="20"/>
          <w:szCs w:val="20"/>
        </w:rPr>
        <w:t>shall have jurisdiction to decide on alleged breaches of this Policy in the</w:t>
      </w:r>
      <w:r w:rsidR="00361F45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361F45" w:rsidRPr="009F744B">
        <w:rPr>
          <w:rFonts w:ascii="Verdana" w:hAnsi="Verdana"/>
          <w:sz w:val="20"/>
          <w:szCs w:val="20"/>
        </w:rPr>
        <w:t xml:space="preserve">first instance according to the process set out in the </w:t>
      </w:r>
      <w:r w:rsidR="00B426B8" w:rsidRPr="009F744B">
        <w:rPr>
          <w:rFonts w:ascii="Verdana" w:hAnsi="Verdana"/>
          <w:sz w:val="20"/>
          <w:szCs w:val="20"/>
        </w:rPr>
        <w:t>[</w:t>
      </w:r>
      <w:bookmarkStart w:id="3" w:name="_Hlk164242112"/>
      <w:r w:rsidR="00B426B8" w:rsidRPr="009F744B">
        <w:rPr>
          <w:rFonts w:ascii="Verdana" w:hAnsi="Verdana"/>
          <w:sz w:val="20"/>
          <w:szCs w:val="20"/>
        </w:rPr>
        <w:t xml:space="preserve">NATIONAL FEDERATION] </w:t>
      </w:r>
      <w:r w:rsidR="00361F45" w:rsidRPr="009F744B">
        <w:rPr>
          <w:rFonts w:ascii="Verdana" w:hAnsi="Verdana"/>
          <w:sz w:val="20"/>
          <w:szCs w:val="20"/>
        </w:rPr>
        <w:t>Disciplinary Regulations</w:t>
      </w:r>
      <w:bookmarkEnd w:id="3"/>
      <w:r w:rsidR="00361F45" w:rsidRPr="009F744B">
        <w:rPr>
          <w:rFonts w:ascii="Verdana" w:hAnsi="Verdana"/>
          <w:sz w:val="20"/>
          <w:szCs w:val="20"/>
        </w:rPr>
        <w:t>.</w:t>
      </w:r>
      <w:r w:rsidR="00361F45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B426B8" w:rsidRPr="009F744B">
        <w:rPr>
          <w:rFonts w:ascii="Verdana" w:hAnsi="Verdana"/>
          <w:sz w:val="20"/>
          <w:szCs w:val="20"/>
          <w:lang w:val="en-GB"/>
        </w:rPr>
        <w:t xml:space="preserve">The </w:t>
      </w:r>
      <w:r w:rsidR="00361F45" w:rsidRPr="009F744B">
        <w:rPr>
          <w:rFonts w:ascii="Verdana" w:hAnsi="Verdana"/>
          <w:sz w:val="20"/>
          <w:szCs w:val="20"/>
        </w:rPr>
        <w:t>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="00361F45" w:rsidRPr="009F744B">
        <w:rPr>
          <w:rFonts w:ascii="Verdana" w:hAnsi="Verdana"/>
          <w:sz w:val="20"/>
          <w:szCs w:val="20"/>
        </w:rPr>
        <w:t>] may, either on its own initiative or upon the application of one or all of the</w:t>
      </w:r>
      <w:r w:rsidR="00361F45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361F45" w:rsidRPr="009F744B">
        <w:rPr>
          <w:rFonts w:ascii="Verdana" w:hAnsi="Verdana"/>
          <w:sz w:val="20"/>
          <w:szCs w:val="20"/>
        </w:rPr>
        <w:t>parties concerned, stay the proceedings before the 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="00361F45" w:rsidRPr="009F744B">
        <w:rPr>
          <w:rFonts w:ascii="Verdana" w:hAnsi="Verdana"/>
          <w:sz w:val="20"/>
          <w:szCs w:val="20"/>
        </w:rPr>
        <w:t>] pending the outcome of any</w:t>
      </w:r>
      <w:r w:rsidR="00361F45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361F45" w:rsidRPr="009F744B">
        <w:rPr>
          <w:rFonts w:ascii="Verdana" w:hAnsi="Verdana"/>
          <w:sz w:val="20"/>
          <w:szCs w:val="20"/>
        </w:rPr>
        <w:t xml:space="preserve">related criminal or civil investigation and/or proceedings </w:t>
      </w:r>
    </w:p>
    <w:p w14:paraId="23815D05" w14:textId="09B2C958" w:rsidR="00B426B8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Any case referred to</w:t>
      </w:r>
      <w:r w:rsidR="00B426B8" w:rsidRPr="009F744B">
        <w:rPr>
          <w:rFonts w:ascii="Verdana" w:hAnsi="Verdana"/>
          <w:sz w:val="20"/>
          <w:szCs w:val="20"/>
        </w:rPr>
        <w:t xml:space="preserve"> the</w:t>
      </w:r>
      <w:r w:rsidRPr="009F744B">
        <w:rPr>
          <w:rFonts w:ascii="Verdana" w:hAnsi="Verdana"/>
          <w:sz w:val="20"/>
          <w:szCs w:val="20"/>
        </w:rPr>
        <w:t xml:space="preserve"> </w:t>
      </w:r>
      <w:r w:rsidR="00341B1E" w:rsidRPr="009F744B">
        <w:rPr>
          <w:rFonts w:ascii="Verdana" w:hAnsi="Verdana"/>
          <w:sz w:val="20"/>
          <w:szCs w:val="20"/>
        </w:rPr>
        <w:t>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="00341B1E" w:rsidRPr="009F744B">
        <w:rPr>
          <w:rFonts w:ascii="Verdana" w:hAnsi="Verdana"/>
          <w:sz w:val="20"/>
          <w:szCs w:val="20"/>
        </w:rPr>
        <w:t>]</w:t>
      </w:r>
      <w:r w:rsidRPr="009F744B">
        <w:rPr>
          <w:rFonts w:ascii="Verdana" w:hAnsi="Verdana"/>
          <w:sz w:val="20"/>
          <w:szCs w:val="20"/>
        </w:rPr>
        <w:t xml:space="preserve"> pursuant to this Policy will be dealt with according to the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procedures set out in the </w:t>
      </w:r>
      <w:r w:rsidR="00B426B8" w:rsidRPr="009F744B">
        <w:rPr>
          <w:rFonts w:ascii="Verdana" w:hAnsi="Verdana"/>
          <w:sz w:val="20"/>
          <w:szCs w:val="20"/>
        </w:rPr>
        <w:t>[NATIONAL FEDERATION] Disciplinary Regulations.</w:t>
      </w:r>
    </w:p>
    <w:p w14:paraId="73899F8A" w14:textId="1EBDE8E5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Where appropriate,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may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wait until the outcome of any related criminal or civil investigation and/or proceedings is known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before deciding whether or not to refer a case to </w:t>
      </w:r>
      <w:r w:rsidR="00341B1E" w:rsidRPr="009F744B">
        <w:rPr>
          <w:rFonts w:ascii="Verdana" w:hAnsi="Verdana"/>
          <w:sz w:val="20"/>
          <w:szCs w:val="20"/>
        </w:rPr>
        <w:t>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CASES]</w:t>
      </w:r>
      <w:r w:rsidRPr="009F744B">
        <w:rPr>
          <w:rFonts w:ascii="Verdana" w:hAnsi="Verdana"/>
          <w:sz w:val="20"/>
          <w:szCs w:val="20"/>
        </w:rPr>
        <w:t>.</w:t>
      </w:r>
    </w:p>
    <w:p w14:paraId="2B6C932E" w14:textId="769C5428" w:rsidR="004F131C" w:rsidRPr="009F744B" w:rsidRDefault="00361F45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8.</w:t>
      </w:r>
      <w:r w:rsidR="00B426B8" w:rsidRPr="009F744B">
        <w:rPr>
          <w:rFonts w:ascii="Verdana" w:hAnsi="Verdana"/>
          <w:b/>
          <w:bCs/>
          <w:sz w:val="20"/>
          <w:szCs w:val="20"/>
        </w:rPr>
        <w:t>1</w:t>
      </w:r>
      <w:r w:rsidRPr="009F744B">
        <w:rPr>
          <w:rFonts w:ascii="Verdana" w:hAnsi="Verdana"/>
          <w:b/>
          <w:bCs/>
          <w:sz w:val="20"/>
          <w:szCs w:val="20"/>
        </w:rPr>
        <w:t xml:space="preserve"> </w:t>
      </w:r>
      <w:r w:rsidR="004F131C" w:rsidRPr="009F744B">
        <w:rPr>
          <w:rFonts w:ascii="Verdana" w:hAnsi="Verdana"/>
          <w:b/>
          <w:bCs/>
          <w:sz w:val="20"/>
          <w:szCs w:val="20"/>
        </w:rPr>
        <w:t>Provisional Measures</w:t>
      </w:r>
    </w:p>
    <w:p w14:paraId="1940CB73" w14:textId="4B2F36CC" w:rsidR="004F131C" w:rsidRPr="009F744B" w:rsidRDefault="00341B1E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[NATIONAL FEDERATION]</w:t>
      </w:r>
      <w:r w:rsidR="004F131C" w:rsidRPr="009F744B">
        <w:rPr>
          <w:rFonts w:ascii="Verdana" w:hAnsi="Verdana"/>
          <w:sz w:val="20"/>
          <w:szCs w:val="20"/>
        </w:rPr>
        <w:t xml:space="preserve"> may impose provisional measures, including a provisional suspension, on the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Covered Individual. </w:t>
      </w:r>
      <w:r w:rsidRPr="009F744B">
        <w:rPr>
          <w:rFonts w:ascii="Verdana" w:hAnsi="Verdana"/>
          <w:sz w:val="20"/>
          <w:szCs w:val="20"/>
        </w:rPr>
        <w:t xml:space="preserve">[NATIONAL FEDERATION] </w:t>
      </w:r>
      <w:r w:rsidR="004F131C" w:rsidRPr="009F744B">
        <w:rPr>
          <w:rFonts w:ascii="Verdana" w:hAnsi="Verdana"/>
          <w:sz w:val="20"/>
          <w:szCs w:val="20"/>
        </w:rPr>
        <w:t xml:space="preserve">shall also be entitled to recognise and apply </w:t>
      </w:r>
      <w:r w:rsidR="0087424B" w:rsidRPr="009F744B">
        <w:rPr>
          <w:rFonts w:ascii="Verdana" w:hAnsi="Verdana"/>
          <w:sz w:val="20"/>
          <w:szCs w:val="20"/>
        </w:rPr>
        <w:t>p</w:t>
      </w:r>
      <w:r w:rsidR="004F131C" w:rsidRPr="009F744B">
        <w:rPr>
          <w:rFonts w:ascii="Verdana" w:hAnsi="Verdana"/>
          <w:sz w:val="20"/>
          <w:szCs w:val="20"/>
        </w:rPr>
        <w:t>rovisional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87424B" w:rsidRPr="009F744B">
        <w:rPr>
          <w:rFonts w:ascii="Verdana" w:hAnsi="Verdana"/>
          <w:sz w:val="20"/>
          <w:szCs w:val="20"/>
        </w:rPr>
        <w:t>s</w:t>
      </w:r>
      <w:r w:rsidR="004F131C" w:rsidRPr="009F744B">
        <w:rPr>
          <w:rFonts w:ascii="Verdana" w:hAnsi="Verdana"/>
          <w:sz w:val="20"/>
          <w:szCs w:val="20"/>
        </w:rPr>
        <w:t xml:space="preserve">uspensions and/or provisional measures imposed by other bodies, such as </w:t>
      </w:r>
      <w:r w:rsidR="00B426B8" w:rsidRPr="009F744B">
        <w:rPr>
          <w:rFonts w:ascii="Verdana" w:hAnsi="Verdana"/>
          <w:sz w:val="20"/>
          <w:szCs w:val="20"/>
        </w:rPr>
        <w:t>c</w:t>
      </w:r>
      <w:r w:rsidR="0087424B" w:rsidRPr="009F744B">
        <w:rPr>
          <w:rFonts w:ascii="Verdana" w:hAnsi="Verdana"/>
          <w:sz w:val="20"/>
          <w:szCs w:val="20"/>
        </w:rPr>
        <w:t>lubs</w:t>
      </w:r>
      <w:r w:rsidR="004F131C" w:rsidRPr="009F744B">
        <w:rPr>
          <w:rFonts w:ascii="Verdana" w:hAnsi="Verdana"/>
          <w:sz w:val="20"/>
          <w:szCs w:val="20"/>
        </w:rPr>
        <w:t xml:space="preserve"> or Safeguarding authorities. Where a provisional measure is imposed or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recognised and applied by the </w:t>
      </w:r>
      <w:r w:rsidRPr="009F744B">
        <w:rPr>
          <w:rFonts w:ascii="Verdana" w:hAnsi="Verdana"/>
          <w:sz w:val="20"/>
          <w:szCs w:val="20"/>
        </w:rPr>
        <w:t>[NATIONAL FEDERATION]</w:t>
      </w:r>
      <w:r w:rsidR="004F131C" w:rsidRPr="009F744B">
        <w:rPr>
          <w:rFonts w:ascii="Verdana" w:hAnsi="Verdana"/>
          <w:sz w:val="20"/>
          <w:szCs w:val="20"/>
        </w:rPr>
        <w:t xml:space="preserve">, a Covered Individual shall be entitled to apply to the </w:t>
      </w:r>
      <w:r w:rsidRPr="009F744B">
        <w:rPr>
          <w:rFonts w:ascii="Verdana" w:hAnsi="Verdana"/>
          <w:sz w:val="20"/>
          <w:szCs w:val="20"/>
        </w:rPr>
        <w:t>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Pr="009F744B">
        <w:rPr>
          <w:rFonts w:ascii="Verdana" w:hAnsi="Verdana"/>
          <w:sz w:val="20"/>
          <w:szCs w:val="20"/>
        </w:rPr>
        <w:t>]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for relief against such provisional measures, including the lifting of a </w:t>
      </w:r>
      <w:r w:rsidR="0087424B" w:rsidRPr="009F744B">
        <w:rPr>
          <w:rFonts w:ascii="Verdana" w:hAnsi="Verdana"/>
          <w:sz w:val="20"/>
          <w:szCs w:val="20"/>
        </w:rPr>
        <w:t>p</w:t>
      </w:r>
      <w:r w:rsidR="004F131C" w:rsidRPr="009F744B">
        <w:rPr>
          <w:rFonts w:ascii="Verdana" w:hAnsi="Verdana"/>
          <w:sz w:val="20"/>
          <w:szCs w:val="20"/>
        </w:rPr>
        <w:t>rovisional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87424B" w:rsidRPr="009F744B">
        <w:rPr>
          <w:rFonts w:ascii="Verdana" w:hAnsi="Verdana"/>
          <w:sz w:val="20"/>
          <w:szCs w:val="20"/>
        </w:rPr>
        <w:t>s</w:t>
      </w:r>
      <w:r w:rsidR="004F131C" w:rsidRPr="009F744B">
        <w:rPr>
          <w:rFonts w:ascii="Verdana" w:hAnsi="Verdana"/>
          <w:sz w:val="20"/>
          <w:szCs w:val="20"/>
        </w:rPr>
        <w:t>uspension.</w:t>
      </w:r>
    </w:p>
    <w:p w14:paraId="08BB1C6C" w14:textId="5CD8468B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Where a provisional measure is imposed, this shall be taken into consideration in the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determination of any sanction which may ultimately be imposed.</w:t>
      </w:r>
    </w:p>
    <w:p w14:paraId="0D3E105D" w14:textId="45A07322" w:rsidR="004F131C" w:rsidRPr="009F744B" w:rsidRDefault="00361F45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8.</w:t>
      </w:r>
      <w:r w:rsidR="00B426B8" w:rsidRPr="009F744B">
        <w:rPr>
          <w:rFonts w:ascii="Verdana" w:hAnsi="Verdana"/>
          <w:b/>
          <w:bCs/>
          <w:sz w:val="20"/>
          <w:szCs w:val="20"/>
        </w:rPr>
        <w:t>2</w:t>
      </w:r>
      <w:r w:rsidR="004F131C" w:rsidRPr="009F744B">
        <w:rPr>
          <w:rFonts w:ascii="Verdana" w:hAnsi="Verdana"/>
          <w:b/>
          <w:bCs/>
          <w:sz w:val="20"/>
          <w:szCs w:val="20"/>
        </w:rPr>
        <w:t xml:space="preserve"> Sanctions</w:t>
      </w:r>
    </w:p>
    <w:p w14:paraId="0472999F" w14:textId="382FA405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8.1. Where it is determined that a violation has been committed, the </w:t>
      </w:r>
      <w:r w:rsidR="00341B1E" w:rsidRPr="009F744B">
        <w:rPr>
          <w:rFonts w:ascii="Verdana" w:hAnsi="Verdana"/>
          <w:sz w:val="20"/>
          <w:szCs w:val="20"/>
        </w:rPr>
        <w:t>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="00341B1E" w:rsidRPr="009F744B">
        <w:rPr>
          <w:rFonts w:ascii="Verdana" w:hAnsi="Verdana"/>
          <w:sz w:val="20"/>
          <w:szCs w:val="20"/>
        </w:rPr>
        <w:t>]</w:t>
      </w:r>
      <w:r w:rsidRPr="009F744B">
        <w:rPr>
          <w:rFonts w:ascii="Verdana" w:hAnsi="Verdana"/>
          <w:sz w:val="20"/>
          <w:szCs w:val="20"/>
        </w:rPr>
        <w:t xml:space="preserve"> shall impose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an appropriate sanction upon the Covered Individual from the range of permissible sanctions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set out </w:t>
      </w:r>
      <w:r w:rsidR="0087424B" w:rsidRPr="009F744B">
        <w:rPr>
          <w:rFonts w:ascii="Verdana" w:hAnsi="Verdana"/>
          <w:sz w:val="20"/>
          <w:szCs w:val="20"/>
        </w:rPr>
        <w:t xml:space="preserve">in the </w:t>
      </w:r>
      <w:r w:rsidR="00B426B8" w:rsidRPr="009F744B">
        <w:rPr>
          <w:rFonts w:ascii="Verdana" w:hAnsi="Verdana"/>
          <w:sz w:val="20"/>
          <w:szCs w:val="20"/>
        </w:rPr>
        <w:t>[NATIONAL FEDERATION] Disciplinary Regulations</w:t>
      </w:r>
      <w:r w:rsidRPr="009F744B">
        <w:rPr>
          <w:rFonts w:ascii="Verdana" w:hAnsi="Verdana"/>
          <w:sz w:val="20"/>
          <w:szCs w:val="20"/>
        </w:rPr>
        <w:t>.</w:t>
      </w:r>
    </w:p>
    <w:p w14:paraId="232CDB6B" w14:textId="1FBF3093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8.2. When determining the appropriate sanctions applicable, the </w:t>
      </w:r>
      <w:r w:rsidR="00341B1E" w:rsidRPr="009F744B">
        <w:rPr>
          <w:rFonts w:ascii="Verdana" w:hAnsi="Verdana"/>
          <w:sz w:val="20"/>
          <w:szCs w:val="20"/>
        </w:rPr>
        <w:t>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="00341B1E" w:rsidRPr="009F744B">
        <w:rPr>
          <w:rFonts w:ascii="Verdana" w:hAnsi="Verdana"/>
          <w:sz w:val="20"/>
          <w:szCs w:val="20"/>
        </w:rPr>
        <w:t xml:space="preserve">] </w:t>
      </w:r>
      <w:r w:rsidRPr="009F744B">
        <w:rPr>
          <w:rFonts w:ascii="Verdana" w:hAnsi="Verdana"/>
          <w:sz w:val="20"/>
          <w:szCs w:val="20"/>
        </w:rPr>
        <w:t>shall take into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consideration all aggravating and mitigating circumstances and shall detail the effect of such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circumstances on the final sanction in the written decision.</w:t>
      </w:r>
    </w:p>
    <w:p w14:paraId="6787BB9E" w14:textId="5A55E018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8.3 The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shall be entitled to prevent any person (regardless of whether they are a Covered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Individual or not) convicted of a criminal offence which would constitute a violation of this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Policy from participating in any meetings or activities surrounding any</w:t>
      </w:r>
      <w:r w:rsidR="0087424B" w:rsidRPr="009F744B">
        <w:rPr>
          <w:rFonts w:ascii="Verdana" w:hAnsi="Verdana"/>
          <w:sz w:val="20"/>
          <w:szCs w:val="20"/>
        </w:rPr>
        <w:t xml:space="preserve"> [NATIONAL FEDERATION] c</w:t>
      </w:r>
      <w:r w:rsidRPr="009F744B">
        <w:rPr>
          <w:rFonts w:ascii="Verdana" w:hAnsi="Verdana"/>
          <w:sz w:val="20"/>
          <w:szCs w:val="20"/>
        </w:rPr>
        <w:t xml:space="preserve">ompetition or </w:t>
      </w:r>
      <w:r w:rsidR="0087424B" w:rsidRPr="009F744B">
        <w:rPr>
          <w:rFonts w:ascii="Verdana" w:hAnsi="Verdana"/>
          <w:sz w:val="20"/>
          <w:szCs w:val="20"/>
        </w:rPr>
        <w:t>e</w:t>
      </w:r>
      <w:r w:rsidRPr="009F744B">
        <w:rPr>
          <w:rFonts w:ascii="Verdana" w:hAnsi="Verdana"/>
          <w:sz w:val="20"/>
          <w:szCs w:val="20"/>
        </w:rPr>
        <w:t>vent,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including as a spectator.</w:t>
      </w:r>
    </w:p>
    <w:p w14:paraId="4758EDE2" w14:textId="04B73153" w:rsidR="00B426B8" w:rsidRPr="009F744B" w:rsidRDefault="00B426B8" w:rsidP="00E04640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8.3 Appeal</w:t>
      </w:r>
    </w:p>
    <w:p w14:paraId="39AAD9EF" w14:textId="3ABB0CD3" w:rsidR="00B426B8" w:rsidRPr="009F744B" w:rsidRDefault="00B426B8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An appeal may be lodged against a decision of [</w:t>
      </w:r>
      <w:r w:rsidR="00E04640" w:rsidRPr="009F744B">
        <w:rPr>
          <w:rFonts w:ascii="Verdana" w:hAnsi="Verdana"/>
          <w:sz w:val="20"/>
          <w:szCs w:val="20"/>
        </w:rPr>
        <w:t>NATIONAL FEDERATION BODY WITH AUTHORITY TO DECI</w:t>
      </w:r>
      <w:r w:rsidR="00E36BAE" w:rsidRPr="009F744B">
        <w:rPr>
          <w:rFonts w:ascii="Verdana" w:hAnsi="Verdana"/>
          <w:sz w:val="20"/>
          <w:szCs w:val="20"/>
        </w:rPr>
        <w:t>DE</w:t>
      </w:r>
      <w:r w:rsidR="00E04640" w:rsidRPr="009F744B">
        <w:rPr>
          <w:rFonts w:ascii="Verdana" w:hAnsi="Verdana"/>
          <w:sz w:val="20"/>
          <w:szCs w:val="20"/>
        </w:rPr>
        <w:t xml:space="preserve"> ON THESE CASES</w:t>
      </w:r>
      <w:r w:rsidRPr="009F744B">
        <w:rPr>
          <w:rFonts w:ascii="Verdana" w:hAnsi="Verdana"/>
          <w:sz w:val="20"/>
          <w:szCs w:val="20"/>
        </w:rPr>
        <w:t>] in accordance with the [NATIONAL FEDERATION] Disciplinary Regulations.</w:t>
      </w:r>
    </w:p>
    <w:p w14:paraId="49AC63F2" w14:textId="77777777" w:rsidR="007A43A2" w:rsidRPr="009F744B" w:rsidRDefault="007A43A2" w:rsidP="00E04640">
      <w:pPr>
        <w:jc w:val="both"/>
        <w:rPr>
          <w:rFonts w:ascii="Verdana" w:hAnsi="Verdana"/>
          <w:sz w:val="20"/>
          <w:szCs w:val="20"/>
        </w:rPr>
      </w:pPr>
    </w:p>
    <w:p w14:paraId="42806D9C" w14:textId="77777777" w:rsidR="007A43A2" w:rsidRPr="009F744B" w:rsidRDefault="007A43A2" w:rsidP="00E04640">
      <w:pPr>
        <w:jc w:val="both"/>
        <w:rPr>
          <w:rFonts w:ascii="Verdana" w:hAnsi="Verdana"/>
          <w:sz w:val="20"/>
          <w:szCs w:val="20"/>
        </w:rPr>
      </w:pPr>
    </w:p>
    <w:p w14:paraId="5D3592A2" w14:textId="6EEFC39E" w:rsidR="004F131C" w:rsidRPr="009F744B" w:rsidRDefault="004F131C" w:rsidP="00A67AF6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9</w:t>
      </w:r>
      <w:r w:rsidR="00361F45" w:rsidRPr="009F744B">
        <w:rPr>
          <w:rFonts w:ascii="Verdana" w:hAnsi="Verdana"/>
          <w:b/>
          <w:bCs/>
          <w:sz w:val="20"/>
          <w:szCs w:val="20"/>
        </w:rPr>
        <w:t xml:space="preserve">. </w:t>
      </w:r>
      <w:r w:rsidRPr="009F744B">
        <w:rPr>
          <w:rFonts w:ascii="Verdana" w:hAnsi="Verdana"/>
          <w:b/>
          <w:bCs/>
          <w:sz w:val="20"/>
          <w:szCs w:val="20"/>
        </w:rPr>
        <w:t>Mutual Recognition</w:t>
      </w:r>
      <w:r w:rsidR="00B426B8" w:rsidRPr="009F744B">
        <w:rPr>
          <w:rFonts w:ascii="Verdana" w:hAnsi="Verdana"/>
          <w:b/>
          <w:bCs/>
          <w:sz w:val="20"/>
          <w:szCs w:val="20"/>
        </w:rPr>
        <w:t xml:space="preserve"> of Sanctions &amp; Duty to Inform</w:t>
      </w:r>
    </w:p>
    <w:p w14:paraId="27DB3055" w14:textId="7ECFAE24" w:rsidR="004F131C" w:rsidRPr="009F744B" w:rsidRDefault="004F131C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9.1. Subject to the right of appeal, any decision taken by the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sz w:val="20"/>
          <w:szCs w:val="20"/>
        </w:rPr>
        <w:t xml:space="preserve"> pursuant to this Policy must be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recognised and respected by all </w:t>
      </w:r>
      <w:r w:rsidR="00B426B8" w:rsidRPr="009F744B">
        <w:rPr>
          <w:rFonts w:ascii="Verdana" w:hAnsi="Verdana"/>
          <w:sz w:val="20"/>
          <w:szCs w:val="20"/>
        </w:rPr>
        <w:t>c</w:t>
      </w:r>
      <w:r w:rsidR="00C0477F" w:rsidRPr="009F744B">
        <w:rPr>
          <w:rFonts w:ascii="Verdana" w:hAnsi="Verdana"/>
          <w:sz w:val="20"/>
          <w:szCs w:val="20"/>
        </w:rPr>
        <w:t>lubs</w:t>
      </w:r>
      <w:r w:rsidRPr="009F744B">
        <w:rPr>
          <w:rFonts w:ascii="Verdana" w:hAnsi="Verdana"/>
          <w:sz w:val="20"/>
          <w:szCs w:val="20"/>
        </w:rPr>
        <w:t>.</w:t>
      </w:r>
    </w:p>
    <w:p w14:paraId="1ED9EFA4" w14:textId="005895E4" w:rsidR="004F131C" w:rsidRPr="009F744B" w:rsidRDefault="004F131C" w:rsidP="00E04640">
      <w:pPr>
        <w:spacing w:after="0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9.2 Where the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sz w:val="20"/>
          <w:szCs w:val="20"/>
        </w:rPr>
        <w:t xml:space="preserve"> is informed that a Covered Individual has been:</w:t>
      </w:r>
    </w:p>
    <w:p w14:paraId="748A4504" w14:textId="10A30768" w:rsidR="004F131C" w:rsidRPr="009F744B" w:rsidRDefault="004F131C" w:rsidP="006B6B2A">
      <w:pPr>
        <w:pStyle w:val="ListParagraph"/>
        <w:numPr>
          <w:ilvl w:val="0"/>
          <w:numId w:val="36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convicted of a criminal offence which would constitute a violation of this Policy;</w:t>
      </w:r>
      <w:r w:rsidR="006B6B2A" w:rsidRPr="009F744B">
        <w:rPr>
          <w:rFonts w:ascii="Verdana" w:hAnsi="Verdana"/>
          <w:sz w:val="20"/>
          <w:szCs w:val="20"/>
        </w:rPr>
        <w:t xml:space="preserve"> </w:t>
      </w:r>
      <w:r w:rsidRPr="009F744B">
        <w:rPr>
          <w:rFonts w:ascii="Verdana" w:hAnsi="Verdana"/>
          <w:sz w:val="20"/>
          <w:szCs w:val="20"/>
        </w:rPr>
        <w:t>or</w:t>
      </w:r>
    </w:p>
    <w:p w14:paraId="5D36E083" w14:textId="138A7818" w:rsidR="004F131C" w:rsidRPr="009F744B" w:rsidRDefault="004F131C" w:rsidP="006B6B2A">
      <w:pPr>
        <w:pStyle w:val="ListParagraph"/>
        <w:numPr>
          <w:ilvl w:val="0"/>
          <w:numId w:val="36"/>
        </w:numPr>
        <w:spacing w:after="0"/>
        <w:ind w:left="993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held by their </w:t>
      </w:r>
      <w:r w:rsidR="00C0477F" w:rsidRPr="009F744B">
        <w:rPr>
          <w:rFonts w:ascii="Verdana" w:hAnsi="Verdana"/>
          <w:sz w:val="20"/>
          <w:szCs w:val="20"/>
        </w:rPr>
        <w:t>Club</w:t>
      </w:r>
      <w:r w:rsidRPr="009F744B">
        <w:rPr>
          <w:rFonts w:ascii="Verdana" w:hAnsi="Verdana"/>
          <w:sz w:val="20"/>
          <w:szCs w:val="20"/>
        </w:rPr>
        <w:t xml:space="preserve"> or any other competent sports governing body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to which the Covered Individual is subject, to have committed a violation which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would constitute a violation under this Policy, the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Pr="009F744B">
        <w:rPr>
          <w:rFonts w:ascii="Verdana" w:hAnsi="Verdana"/>
          <w:sz w:val="20"/>
          <w:szCs w:val="20"/>
        </w:rPr>
        <w:t xml:space="preserve"> shall recognise the applicable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>conviction/decision imposed.</w:t>
      </w:r>
    </w:p>
    <w:p w14:paraId="1FC68CEA" w14:textId="62D910FE" w:rsidR="004F131C" w:rsidRPr="009F744B" w:rsidRDefault="004F131C" w:rsidP="00E04640">
      <w:pPr>
        <w:ind w:left="426"/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Where appropriate, the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reserves the right to open a separate safeguarding procedure</w:t>
      </w:r>
      <w:r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against the Covered Individual in relation to their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Pr="009F744B">
        <w:rPr>
          <w:rFonts w:ascii="Verdana" w:hAnsi="Verdana"/>
          <w:sz w:val="20"/>
          <w:szCs w:val="20"/>
        </w:rPr>
        <w:t>related activities.</w:t>
      </w:r>
    </w:p>
    <w:p w14:paraId="13995252" w14:textId="4D67938F" w:rsidR="004F131C" w:rsidRPr="009F744B" w:rsidRDefault="00B426B8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9.3 </w:t>
      </w:r>
      <w:r w:rsidR="00C0477F" w:rsidRPr="009F744B">
        <w:rPr>
          <w:rFonts w:ascii="Verdana" w:hAnsi="Verdana"/>
          <w:sz w:val="20"/>
          <w:szCs w:val="20"/>
        </w:rPr>
        <w:t>Clubs</w:t>
      </w:r>
      <w:r w:rsidR="004F131C" w:rsidRPr="009F744B">
        <w:rPr>
          <w:rFonts w:ascii="Verdana" w:hAnsi="Verdana"/>
          <w:sz w:val="20"/>
          <w:szCs w:val="20"/>
        </w:rPr>
        <w:t xml:space="preserve"> shall promptly inform the </w:t>
      </w:r>
      <w:r w:rsidR="00341B1E" w:rsidRPr="009F744B">
        <w:rPr>
          <w:rFonts w:ascii="Verdana" w:hAnsi="Verdana"/>
          <w:sz w:val="20"/>
          <w:szCs w:val="20"/>
        </w:rPr>
        <w:t>[NATIONAL FEDERATION]</w:t>
      </w:r>
      <w:r w:rsidR="004F131C" w:rsidRPr="009F744B">
        <w:rPr>
          <w:rFonts w:ascii="Verdana" w:hAnsi="Verdana"/>
          <w:sz w:val="20"/>
          <w:szCs w:val="20"/>
        </w:rPr>
        <w:t xml:space="preserve"> of any allegations (where possible) and/or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sanction(s) imposed on any person under their jurisdiction relating to any conduct falling within the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scope of Article </w:t>
      </w:r>
      <w:r w:rsidRPr="009F744B">
        <w:rPr>
          <w:rFonts w:ascii="Verdana" w:hAnsi="Verdana"/>
          <w:sz w:val="20"/>
          <w:szCs w:val="20"/>
        </w:rPr>
        <w:t xml:space="preserve">4 </w:t>
      </w:r>
      <w:r w:rsidR="004F131C" w:rsidRPr="009F744B">
        <w:rPr>
          <w:rFonts w:ascii="Verdana" w:hAnsi="Verdana"/>
          <w:sz w:val="20"/>
          <w:szCs w:val="20"/>
        </w:rPr>
        <w:t>of this Policy.</w:t>
      </w:r>
    </w:p>
    <w:p w14:paraId="5936AF30" w14:textId="5F8CB330" w:rsidR="004F131C" w:rsidRPr="009F744B" w:rsidRDefault="00B426B8" w:rsidP="00E04640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9.4 </w:t>
      </w:r>
      <w:r w:rsidR="004F131C" w:rsidRPr="009F744B">
        <w:rPr>
          <w:rFonts w:ascii="Verdana" w:hAnsi="Verdana"/>
          <w:sz w:val="20"/>
          <w:szCs w:val="20"/>
        </w:rPr>
        <w:t xml:space="preserve">The </w:t>
      </w:r>
      <w:r w:rsidR="00341B1E" w:rsidRPr="009F744B">
        <w:rPr>
          <w:rFonts w:ascii="Verdana" w:hAnsi="Verdana"/>
          <w:sz w:val="20"/>
          <w:szCs w:val="20"/>
        </w:rPr>
        <w:t xml:space="preserve">[NATIONAL FEDERATION] </w:t>
      </w:r>
      <w:r w:rsidR="004F131C" w:rsidRPr="009F744B">
        <w:rPr>
          <w:rFonts w:ascii="Verdana" w:hAnsi="Verdana"/>
          <w:sz w:val="20"/>
          <w:szCs w:val="20"/>
        </w:rPr>
        <w:t xml:space="preserve">shall promptly inform the </w:t>
      </w:r>
      <w:r w:rsidR="00C0477F" w:rsidRPr="009F744B">
        <w:rPr>
          <w:rFonts w:ascii="Verdana" w:hAnsi="Verdana"/>
          <w:sz w:val="20"/>
          <w:szCs w:val="20"/>
        </w:rPr>
        <w:t>clubs</w:t>
      </w:r>
      <w:r w:rsidR="004F131C" w:rsidRPr="009F744B">
        <w:rPr>
          <w:rFonts w:ascii="Verdana" w:hAnsi="Verdana"/>
          <w:sz w:val="20"/>
          <w:szCs w:val="20"/>
        </w:rPr>
        <w:t xml:space="preserve"> of any allegations (where possible) and/or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>sanction(s) imposed on any person under their jurisdiction relating to any conduct falling within the</w:t>
      </w:r>
      <w:r w:rsidR="004F131C" w:rsidRPr="009F744B">
        <w:rPr>
          <w:rFonts w:ascii="Verdana" w:hAnsi="Verdana"/>
          <w:sz w:val="20"/>
          <w:szCs w:val="20"/>
          <w:lang w:val="en-GB"/>
        </w:rPr>
        <w:t xml:space="preserve"> </w:t>
      </w:r>
      <w:r w:rsidR="004F131C" w:rsidRPr="009F744B">
        <w:rPr>
          <w:rFonts w:ascii="Verdana" w:hAnsi="Verdana"/>
          <w:sz w:val="20"/>
          <w:szCs w:val="20"/>
        </w:rPr>
        <w:t xml:space="preserve">scope of Article </w:t>
      </w:r>
      <w:r w:rsidRPr="009F744B">
        <w:rPr>
          <w:rFonts w:ascii="Verdana" w:hAnsi="Verdana"/>
          <w:sz w:val="20"/>
          <w:szCs w:val="20"/>
        </w:rPr>
        <w:t xml:space="preserve">4 </w:t>
      </w:r>
      <w:r w:rsidR="004F131C" w:rsidRPr="009F744B">
        <w:rPr>
          <w:rFonts w:ascii="Verdana" w:hAnsi="Verdana"/>
          <w:sz w:val="20"/>
          <w:szCs w:val="20"/>
        </w:rPr>
        <w:t>of this Policy.</w:t>
      </w:r>
    </w:p>
    <w:p w14:paraId="294FA438" w14:textId="4A26A183" w:rsidR="00A67AF6" w:rsidRPr="009F744B" w:rsidRDefault="00E36BAE" w:rsidP="00E36BAE">
      <w:pPr>
        <w:jc w:val="both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9.5 The [NATIONAL FEDERATION] shall promptly inform the FEI of any allegations (where possible) and/or sanction(s) imposed on any person under their jurisdiction relating to any conduct falling within the scope of Article 4 of this Policy.</w:t>
      </w:r>
    </w:p>
    <w:p w14:paraId="268B94F0" w14:textId="3C85F621" w:rsidR="00A67AF6" w:rsidRPr="009F744B" w:rsidRDefault="00A67AF6" w:rsidP="00A67AF6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b/>
          <w:bCs/>
          <w:sz w:val="20"/>
          <w:szCs w:val="20"/>
        </w:rPr>
        <w:t>10. Educational resources list</w:t>
      </w:r>
      <w:r w:rsidR="00D95169" w:rsidRPr="009F744B">
        <w:rPr>
          <w:rFonts w:ascii="Verdana" w:hAnsi="Verdana"/>
          <w:b/>
          <w:bCs/>
          <w:sz w:val="20"/>
          <w:szCs w:val="20"/>
        </w:rPr>
        <w:t xml:space="preserve"> </w:t>
      </w:r>
    </w:p>
    <w:p w14:paraId="70F07F87" w14:textId="6F3FDCBE" w:rsidR="005435C3" w:rsidRPr="009F744B" w:rsidRDefault="005435C3" w:rsidP="00A67AF6">
      <w:pPr>
        <w:jc w:val="both"/>
        <w:rPr>
          <w:rFonts w:ascii="Verdana" w:hAnsi="Verdana"/>
          <w:b/>
          <w:bCs/>
          <w:sz w:val="20"/>
          <w:szCs w:val="20"/>
        </w:rPr>
      </w:pPr>
      <w:r w:rsidRPr="009F744B">
        <w:rPr>
          <w:rFonts w:ascii="Verdana" w:hAnsi="Verdana"/>
          <w:i/>
          <w:iCs/>
          <w:sz w:val="20"/>
          <w:szCs w:val="20"/>
        </w:rPr>
        <w:t>(National Federations should add any local resources/helplines to this list that may be relevant)</w:t>
      </w:r>
    </w:p>
    <w:p w14:paraId="31E6F9E2" w14:textId="61F18349" w:rsidR="00A67AF6" w:rsidRPr="009F744B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FEI Safeguarding: </w:t>
      </w:r>
      <w:hyperlink r:id="rId8" w:history="1">
        <w:r w:rsidRPr="009F744B">
          <w:rPr>
            <w:rStyle w:val="Hyperlink"/>
            <w:rFonts w:ascii="Verdana" w:hAnsi="Verdana"/>
            <w:sz w:val="20"/>
            <w:szCs w:val="20"/>
          </w:rPr>
          <w:t>https://inside.fei.org/content/general-regs-statutes</w:t>
        </w:r>
      </w:hyperlink>
      <w:r w:rsidRPr="009F744B">
        <w:rPr>
          <w:rFonts w:ascii="Verdana" w:hAnsi="Verdana"/>
          <w:sz w:val="20"/>
          <w:szCs w:val="20"/>
        </w:rPr>
        <w:t xml:space="preserve"> </w:t>
      </w:r>
    </w:p>
    <w:p w14:paraId="3854AFC0" w14:textId="77777777" w:rsidR="00A67AF6" w:rsidRPr="009F744B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IOC Safe Sport: </w:t>
      </w:r>
      <w:hyperlink r:id="rId9" w:history="1">
        <w:r w:rsidRPr="009F744B">
          <w:rPr>
            <w:rStyle w:val="Hyperlink"/>
            <w:rFonts w:ascii="Verdana" w:hAnsi="Verdana"/>
            <w:sz w:val="20"/>
            <w:szCs w:val="20"/>
          </w:rPr>
          <w:t>https://olympics.com/ioc/safe-sport</w:t>
        </w:r>
      </w:hyperlink>
      <w:r w:rsidRPr="009F744B">
        <w:rPr>
          <w:rFonts w:ascii="Verdana" w:hAnsi="Verdana"/>
          <w:sz w:val="20"/>
          <w:szCs w:val="20"/>
        </w:rPr>
        <w:t xml:space="preserve"> </w:t>
      </w:r>
    </w:p>
    <w:p w14:paraId="19E3D8DA" w14:textId="4CA1527B" w:rsidR="00A67AF6" w:rsidRPr="009F744B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Safe Sport International: </w:t>
      </w:r>
      <w:hyperlink r:id="rId10" w:history="1">
        <w:r w:rsidR="00B824C5" w:rsidRPr="009F744B">
          <w:rPr>
            <w:rStyle w:val="Hyperlink"/>
            <w:rFonts w:ascii="Verdana" w:hAnsi="Verdana"/>
            <w:sz w:val="20"/>
            <w:szCs w:val="20"/>
          </w:rPr>
          <w:t>https://www.safesportinternational.com/</w:t>
        </w:r>
      </w:hyperlink>
      <w:r w:rsidR="00B824C5" w:rsidRPr="009F744B">
        <w:rPr>
          <w:rFonts w:ascii="Verdana" w:hAnsi="Verdana"/>
          <w:sz w:val="20"/>
          <w:szCs w:val="20"/>
        </w:rPr>
        <w:t xml:space="preserve"> </w:t>
      </w:r>
      <w:r w:rsidRPr="009F744B">
        <w:rPr>
          <w:rFonts w:ascii="Verdana" w:hAnsi="Verdana"/>
          <w:sz w:val="20"/>
          <w:szCs w:val="20"/>
        </w:rPr>
        <w:t xml:space="preserve"> </w:t>
      </w:r>
    </w:p>
    <w:p w14:paraId="6C3CB3CE" w14:textId="78725EC5" w:rsidR="00A67AF6" w:rsidRPr="009F744B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International Safeguards for Children in Sport: </w:t>
      </w:r>
      <w:hyperlink r:id="rId11" w:history="1">
        <w:r w:rsidRPr="009F744B">
          <w:rPr>
            <w:rStyle w:val="Hyperlink"/>
            <w:rFonts w:ascii="Verdana" w:hAnsi="Verdana"/>
            <w:sz w:val="20"/>
            <w:szCs w:val="20"/>
          </w:rPr>
          <w:t>https://www.sportanddev.org/research-learning/guiding-toolkits/child-protection-and-safeguarding</w:t>
        </w:r>
      </w:hyperlink>
    </w:p>
    <w:p w14:paraId="366DD294" w14:textId="1CDF1C40" w:rsidR="00A67AF6" w:rsidRPr="009F744B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UN Convention on Rights of the Child: </w:t>
      </w:r>
      <w:hyperlink r:id="rId12" w:history="1">
        <w:r w:rsidRPr="009F744B">
          <w:rPr>
            <w:rStyle w:val="Hyperlink"/>
            <w:rFonts w:ascii="Verdana" w:hAnsi="Verdana"/>
            <w:sz w:val="20"/>
            <w:szCs w:val="20"/>
          </w:rPr>
          <w:t>https://www.ohchr.org/en/instruments-mechanisms/instruments/convention-rights-child</w:t>
        </w:r>
      </w:hyperlink>
      <w:r w:rsidRPr="009F744B">
        <w:rPr>
          <w:rFonts w:ascii="Verdana" w:hAnsi="Verdana"/>
          <w:sz w:val="20"/>
          <w:szCs w:val="20"/>
        </w:rPr>
        <w:t xml:space="preserve">   </w:t>
      </w:r>
    </w:p>
    <w:p w14:paraId="2E344910" w14:textId="77777777" w:rsidR="00A67AF6" w:rsidRPr="009F744B" w:rsidRDefault="00A67AF6" w:rsidP="005435C3">
      <w:pPr>
        <w:pStyle w:val="ListParagraph"/>
        <w:numPr>
          <w:ilvl w:val="0"/>
          <w:numId w:val="33"/>
        </w:numPr>
        <w:ind w:left="993"/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>International Helplines:</w:t>
      </w:r>
    </w:p>
    <w:p w14:paraId="36C65B8E" w14:textId="77777777" w:rsidR="00A67AF6" w:rsidRPr="009F744B" w:rsidRDefault="00A67AF6" w:rsidP="00A67AF6">
      <w:pPr>
        <w:pStyle w:val="ListParagraph"/>
        <w:numPr>
          <w:ilvl w:val="1"/>
          <w:numId w:val="32"/>
        </w:numPr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Child Helpline International </w:t>
      </w:r>
      <w:hyperlink r:id="rId13" w:history="1">
        <w:r w:rsidRPr="009F744B">
          <w:rPr>
            <w:rStyle w:val="Hyperlink"/>
            <w:rFonts w:ascii="Verdana" w:hAnsi="Verdana"/>
            <w:sz w:val="20"/>
            <w:szCs w:val="20"/>
          </w:rPr>
          <w:t>https://childhelplineinternational.org/helplines/</w:t>
        </w:r>
      </w:hyperlink>
      <w:r w:rsidRPr="009F744B">
        <w:rPr>
          <w:rFonts w:ascii="Verdana" w:hAnsi="Verdana"/>
          <w:sz w:val="20"/>
          <w:szCs w:val="20"/>
        </w:rPr>
        <w:t xml:space="preserve">    </w:t>
      </w:r>
    </w:p>
    <w:p w14:paraId="0A4A4A0F" w14:textId="7E9745AA" w:rsidR="004F131C" w:rsidRPr="009F744B" w:rsidRDefault="00A67AF6" w:rsidP="005435C3">
      <w:pPr>
        <w:pStyle w:val="ListParagraph"/>
        <w:numPr>
          <w:ilvl w:val="1"/>
          <w:numId w:val="32"/>
        </w:numPr>
        <w:rPr>
          <w:rFonts w:ascii="Verdana" w:hAnsi="Verdana"/>
          <w:sz w:val="20"/>
          <w:szCs w:val="20"/>
        </w:rPr>
      </w:pPr>
      <w:r w:rsidRPr="009F744B">
        <w:rPr>
          <w:rFonts w:ascii="Verdana" w:hAnsi="Verdana"/>
          <w:sz w:val="20"/>
          <w:szCs w:val="20"/>
        </w:rPr>
        <w:t xml:space="preserve">Pro </w:t>
      </w:r>
      <w:proofErr w:type="spellStart"/>
      <w:r w:rsidRPr="009F744B">
        <w:rPr>
          <w:rFonts w:ascii="Verdana" w:hAnsi="Verdana"/>
          <w:sz w:val="20"/>
          <w:szCs w:val="20"/>
        </w:rPr>
        <w:t>Safesport</w:t>
      </w:r>
      <w:proofErr w:type="spellEnd"/>
      <w:r w:rsidRPr="009F744B">
        <w:rPr>
          <w:rFonts w:ascii="Verdana" w:hAnsi="Verdana"/>
          <w:sz w:val="20"/>
          <w:szCs w:val="20"/>
        </w:rPr>
        <w:t xml:space="preserve"> Plus </w:t>
      </w:r>
      <w:hyperlink r:id="rId14" w:history="1">
        <w:r w:rsidRPr="009F744B">
          <w:rPr>
            <w:rStyle w:val="Hyperlink"/>
            <w:rFonts w:ascii="Verdana" w:hAnsi="Verdana"/>
            <w:sz w:val="20"/>
            <w:szCs w:val="20"/>
          </w:rPr>
          <w:t>https://pjp-eu.coe.int/en/web/pss/home/-/asset_publisher/fIyIrsApJR5A/content/welcome-to-the-pro-safe-sport-website-?inherit</w:t>
        </w:r>
      </w:hyperlink>
      <w:r w:rsidRPr="009F744B">
        <w:rPr>
          <w:rFonts w:ascii="Verdana" w:hAnsi="Verdana"/>
          <w:sz w:val="20"/>
          <w:szCs w:val="20"/>
        </w:rPr>
        <w:t xml:space="preserve">        </w:t>
      </w:r>
    </w:p>
    <w:p w14:paraId="55595374" w14:textId="77777777" w:rsidR="005435C3" w:rsidRPr="009F744B" w:rsidRDefault="005435C3">
      <w:pPr>
        <w:ind w:left="709"/>
        <w:jc w:val="both"/>
        <w:rPr>
          <w:rFonts w:ascii="Verdana" w:hAnsi="Verdana"/>
          <w:sz w:val="20"/>
          <w:szCs w:val="20"/>
        </w:rPr>
      </w:pPr>
    </w:p>
    <w:sectPr w:rsidR="005435C3" w:rsidRPr="009F744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6CA1" w14:textId="77777777" w:rsidR="00F370D8" w:rsidRDefault="00F370D8" w:rsidP="004F131C">
      <w:pPr>
        <w:spacing w:after="0" w:line="240" w:lineRule="auto"/>
      </w:pPr>
      <w:r>
        <w:separator/>
      </w:r>
    </w:p>
  </w:endnote>
  <w:endnote w:type="continuationSeparator" w:id="0">
    <w:p w14:paraId="1AD9B764" w14:textId="77777777" w:rsidR="00F370D8" w:rsidRDefault="00F370D8" w:rsidP="004F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C9DB" w14:textId="1D3A5F78" w:rsidR="00CD7507" w:rsidRDefault="00672431" w:rsidP="006724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2C18" w14:textId="77777777" w:rsidR="00F370D8" w:rsidRDefault="00F370D8" w:rsidP="004F131C">
      <w:pPr>
        <w:spacing w:after="0" w:line="240" w:lineRule="auto"/>
      </w:pPr>
      <w:r>
        <w:separator/>
      </w:r>
    </w:p>
  </w:footnote>
  <w:footnote w:type="continuationSeparator" w:id="0">
    <w:p w14:paraId="7909F483" w14:textId="77777777" w:rsidR="00F370D8" w:rsidRDefault="00F370D8" w:rsidP="004F131C">
      <w:pPr>
        <w:spacing w:after="0" w:line="240" w:lineRule="auto"/>
      </w:pPr>
      <w:r>
        <w:continuationSeparator/>
      </w:r>
    </w:p>
  </w:footnote>
  <w:footnote w:id="1">
    <w:p w14:paraId="0192976A" w14:textId="33C30F0E" w:rsidR="004F131C" w:rsidRPr="004F131C" w:rsidRDefault="004F131C" w:rsidP="004F131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Adults at risk is defined as “any person aged 18 or older who is engaged in activities in connection with the </w:t>
      </w:r>
      <w:r w:rsidR="00341B1E" w:rsidRPr="00750DEE">
        <w:rPr>
          <w:sz w:val="22"/>
          <w:szCs w:val="22"/>
          <w:lang w:val="en-GB"/>
        </w:rPr>
        <w:t>[</w:t>
      </w:r>
      <w:r w:rsidR="00402361">
        <w:rPr>
          <w:sz w:val="22"/>
          <w:szCs w:val="22"/>
          <w:lang w:val="en-GB"/>
        </w:rPr>
        <w:t>NATIONAL FEDERATION</w:t>
      </w:r>
      <w:r w:rsidR="00341B1E" w:rsidRPr="00750DEE">
        <w:rPr>
          <w:sz w:val="22"/>
          <w:szCs w:val="22"/>
          <w:lang w:val="en-GB"/>
        </w:rPr>
        <w:t>]</w:t>
      </w:r>
      <w:r w:rsidR="00341B1E" w:rsidRPr="008E6ADA">
        <w:rPr>
          <w:lang w:val="en-GB"/>
        </w:rPr>
        <w:t xml:space="preserve"> </w:t>
      </w:r>
      <w:r>
        <w:t xml:space="preserve"> (whether as</w:t>
      </w:r>
      <w:r>
        <w:rPr>
          <w:lang w:val="en-GB"/>
        </w:rPr>
        <w:t xml:space="preserve"> </w:t>
      </w:r>
      <w:r>
        <w:t>a Participant or otherwise) and who is, or may be, vulnerable to or unable to protect themselves against harm or the risk of</w:t>
      </w:r>
      <w:r>
        <w:rPr>
          <w:lang w:val="en-GB"/>
        </w:rPr>
        <w:t xml:space="preserve"> </w:t>
      </w:r>
      <w:r>
        <w:t>it (whether generally or a result of circumstances in which they find themselves at the relevant time)</w:t>
      </w:r>
      <w:r w:rsidR="00245947">
        <w:t>.</w:t>
      </w:r>
    </w:p>
  </w:footnote>
  <w:footnote w:id="2">
    <w:p w14:paraId="0471A350" w14:textId="6F58F6AE" w:rsidR="004F131C" w:rsidRDefault="004F131C" w:rsidP="004F1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‘</w:t>
      </w:r>
      <w:r>
        <w:t>Harm’ is not a narrow concept and can mean different things in different contexts, but (in very</w:t>
      </w:r>
    </w:p>
    <w:p w14:paraId="1692DF73" w14:textId="77777777" w:rsidR="004F131C" w:rsidRDefault="004F131C" w:rsidP="004F131C">
      <w:pPr>
        <w:pStyle w:val="FootnoteText"/>
      </w:pPr>
      <w:r>
        <w:t>general terms) it can be considered as meaning ill-treatment or the impairment of health, welfare</w:t>
      </w:r>
    </w:p>
    <w:p w14:paraId="74A19D03" w14:textId="1B92F8C6" w:rsidR="004F131C" w:rsidRPr="004F131C" w:rsidRDefault="004F131C" w:rsidP="004F131C">
      <w:pPr>
        <w:pStyle w:val="FootnoteText"/>
        <w:rPr>
          <w:lang w:val="en-GB"/>
        </w:rPr>
      </w:pPr>
      <w:r>
        <w:t>or development. Harassment and abuse are examples of conduct that cause harm.</w:t>
      </w:r>
    </w:p>
  </w:footnote>
  <w:footnote w:id="3">
    <w:p w14:paraId="77C09179" w14:textId="58344CAF" w:rsidR="00E04640" w:rsidRPr="00E04640" w:rsidRDefault="00E04640">
      <w:pPr>
        <w:pStyle w:val="FootnoteText"/>
      </w:pPr>
      <w:r>
        <w:rPr>
          <w:rStyle w:val="FootnoteReference"/>
        </w:rPr>
        <w:footnoteRef/>
      </w:r>
      <w:r>
        <w:t xml:space="preserve"> This may differ by country and legal advice should be sought to ensure alignment with local legislation.</w:t>
      </w:r>
    </w:p>
  </w:footnote>
  <w:footnote w:id="4">
    <w:p w14:paraId="0003B4EA" w14:textId="77777777" w:rsidR="00BF713C" w:rsidRDefault="00BF713C" w:rsidP="00BF713C">
      <w:pPr>
        <w:pStyle w:val="FootnoteText"/>
      </w:pPr>
      <w:r>
        <w:rPr>
          <w:rStyle w:val="FootnoteReference"/>
        </w:rPr>
        <w:footnoteRef/>
      </w:r>
      <w:r>
        <w:t xml:space="preserve"> The United Nations Convention on the Rights of the Child defines child as “a human</w:t>
      </w:r>
    </w:p>
    <w:p w14:paraId="294026D6" w14:textId="77777777" w:rsidR="00BF713C" w:rsidRDefault="00BF713C" w:rsidP="00BF713C">
      <w:pPr>
        <w:pStyle w:val="FootnoteText"/>
      </w:pPr>
      <w:r>
        <w:t>being below the age of 18 years unless under the law applicable to the child, majority is attained</w:t>
      </w:r>
    </w:p>
    <w:p w14:paraId="5F8FBDF7" w14:textId="1D1EB191" w:rsidR="00BF713C" w:rsidRPr="00E04640" w:rsidRDefault="00BF713C" w:rsidP="00BF713C">
      <w:pPr>
        <w:pStyle w:val="FootnoteText"/>
        <w:rPr>
          <w:lang w:val="en-GB"/>
        </w:rPr>
      </w:pPr>
      <w:r>
        <w:t>earlier”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935A" w14:textId="77777777" w:rsidR="009F744B" w:rsidRDefault="009F744B" w:rsidP="009F744B">
    <w:pPr>
      <w:spacing w:after="0"/>
      <w:jc w:val="center"/>
      <w:rPr>
        <w:rFonts w:ascii="Verdana" w:hAnsi="Verdana"/>
        <w:b/>
        <w:bCs/>
        <w:sz w:val="20"/>
        <w:szCs w:val="20"/>
        <w:lang w:val="en-GB"/>
      </w:rPr>
    </w:pPr>
    <w:r w:rsidRPr="009F744B">
      <w:rPr>
        <w:rFonts w:ascii="Verdana" w:hAnsi="Verdana"/>
        <w:b/>
        <w:bCs/>
        <w:sz w:val="20"/>
        <w:szCs w:val="20"/>
        <w:lang w:val="en-GB"/>
      </w:rPr>
      <w:t>SAFEGUARDING POLICY TEMPLATE FOR FEI NATIONAL FEDERATIONS</w:t>
    </w:r>
  </w:p>
  <w:p w14:paraId="458CDD61" w14:textId="7BCBF4E6" w:rsidR="009F744B" w:rsidRDefault="009F744B" w:rsidP="009F744B">
    <w:pPr>
      <w:spacing w:after="0"/>
      <w:jc w:val="center"/>
      <w:rPr>
        <w:rFonts w:ascii="Verdana" w:hAnsi="Verdana"/>
        <w:b/>
        <w:bCs/>
        <w:sz w:val="20"/>
        <w:szCs w:val="20"/>
        <w:lang w:val="en-GB"/>
      </w:rPr>
    </w:pPr>
    <w:r w:rsidRPr="009F744B">
      <w:rPr>
        <w:rFonts w:ascii="Verdana" w:hAnsi="Verdana"/>
        <w:b/>
        <w:bCs/>
        <w:sz w:val="20"/>
        <w:szCs w:val="20"/>
        <w:lang w:val="en-GB"/>
      </w:rPr>
      <w:t>(</w:t>
    </w:r>
    <w:proofErr w:type="gramStart"/>
    <w:r w:rsidRPr="009F744B">
      <w:rPr>
        <w:rFonts w:ascii="Verdana" w:hAnsi="Verdana"/>
        <w:b/>
        <w:bCs/>
        <w:sz w:val="20"/>
        <w:szCs w:val="20"/>
        <w:lang w:val="en-GB"/>
      </w:rPr>
      <w:t>version</w:t>
    </w:r>
    <w:proofErr w:type="gramEnd"/>
    <w:r w:rsidRPr="009F744B">
      <w:rPr>
        <w:rFonts w:ascii="Verdana" w:hAnsi="Verdana"/>
        <w:b/>
        <w:bCs/>
        <w:sz w:val="20"/>
        <w:szCs w:val="20"/>
        <w:lang w:val="en-GB"/>
      </w:rPr>
      <w:t xml:space="preserve"> 08.05.2024)</w:t>
    </w:r>
  </w:p>
  <w:p w14:paraId="5A7F12EA" w14:textId="54C95D8C" w:rsidR="009F744B" w:rsidRPr="009F744B" w:rsidRDefault="00BE64AF" w:rsidP="009F744B">
    <w:pPr>
      <w:spacing w:after="0"/>
      <w:jc w:val="center"/>
      <w:rPr>
        <w:rFonts w:ascii="Verdana" w:hAnsi="Verdana"/>
        <w:b/>
        <w:bCs/>
        <w:sz w:val="20"/>
        <w:szCs w:val="20"/>
        <w:lang w:val="en-GB"/>
      </w:rPr>
    </w:pPr>
    <w:r>
      <w:rPr>
        <w:rFonts w:ascii="Verdana" w:hAnsi="Verdana"/>
        <w:b/>
        <w:bCs/>
        <w:sz w:val="20"/>
        <w:szCs w:val="20"/>
        <w:lang w:val="en-GB"/>
      </w:rPr>
      <w:pict w14:anchorId="4C16AA36">
        <v:rect id="_x0000_i1025" style="width:0;height:1.5pt" o:hralign="center" o:hrstd="t" o:hr="t" fillcolor="#a0a0a0" stroked="f"/>
      </w:pict>
    </w:r>
  </w:p>
  <w:p w14:paraId="4C1759FE" w14:textId="77777777" w:rsidR="009F744B" w:rsidRDefault="009F7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526"/>
    <w:multiLevelType w:val="hybridMultilevel"/>
    <w:tmpl w:val="F68020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F5F"/>
    <w:multiLevelType w:val="hybridMultilevel"/>
    <w:tmpl w:val="1286136C"/>
    <w:lvl w:ilvl="0" w:tplc="0AA6FC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D591A"/>
    <w:multiLevelType w:val="multilevel"/>
    <w:tmpl w:val="1548BF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22F3ED4"/>
    <w:multiLevelType w:val="hybridMultilevel"/>
    <w:tmpl w:val="1CB484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103DA"/>
    <w:multiLevelType w:val="hybridMultilevel"/>
    <w:tmpl w:val="019AB37C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922E76"/>
    <w:multiLevelType w:val="hybridMultilevel"/>
    <w:tmpl w:val="7BD4E82E"/>
    <w:lvl w:ilvl="0" w:tplc="F33255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5BAF"/>
    <w:multiLevelType w:val="hybridMultilevel"/>
    <w:tmpl w:val="00C4AE38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49EF"/>
    <w:multiLevelType w:val="hybridMultilevel"/>
    <w:tmpl w:val="41001CDE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48EA"/>
    <w:multiLevelType w:val="hybridMultilevel"/>
    <w:tmpl w:val="FE36E174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2318D2"/>
    <w:multiLevelType w:val="hybridMultilevel"/>
    <w:tmpl w:val="3EF4965E"/>
    <w:lvl w:ilvl="0" w:tplc="F7CE2F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72DF4"/>
    <w:multiLevelType w:val="hybridMultilevel"/>
    <w:tmpl w:val="34422DC0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4CF5"/>
    <w:multiLevelType w:val="hybridMultilevel"/>
    <w:tmpl w:val="8DF44D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8124D"/>
    <w:multiLevelType w:val="hybridMultilevel"/>
    <w:tmpl w:val="A10A89F6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387F18"/>
    <w:multiLevelType w:val="hybridMultilevel"/>
    <w:tmpl w:val="04F0C3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234E"/>
    <w:multiLevelType w:val="hybridMultilevel"/>
    <w:tmpl w:val="62A4CD9C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59E"/>
    <w:multiLevelType w:val="multilevel"/>
    <w:tmpl w:val="77AEB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E5C3001"/>
    <w:multiLevelType w:val="hybridMultilevel"/>
    <w:tmpl w:val="131A43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568D"/>
    <w:multiLevelType w:val="hybridMultilevel"/>
    <w:tmpl w:val="DD6053A2"/>
    <w:lvl w:ilvl="0" w:tplc="FFFFFFFF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70A"/>
    <w:multiLevelType w:val="hybridMultilevel"/>
    <w:tmpl w:val="F9CA4E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F07EE"/>
    <w:multiLevelType w:val="hybridMultilevel"/>
    <w:tmpl w:val="C8A2A112"/>
    <w:lvl w:ilvl="0" w:tplc="200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6B28"/>
    <w:multiLevelType w:val="hybridMultilevel"/>
    <w:tmpl w:val="FCDAE4F4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D4EFE"/>
    <w:multiLevelType w:val="hybridMultilevel"/>
    <w:tmpl w:val="CA662B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13F27"/>
    <w:multiLevelType w:val="hybridMultilevel"/>
    <w:tmpl w:val="70389468"/>
    <w:lvl w:ilvl="0" w:tplc="83A49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02789E"/>
    <w:multiLevelType w:val="hybridMultilevel"/>
    <w:tmpl w:val="F0AED6F8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66688"/>
    <w:multiLevelType w:val="hybridMultilevel"/>
    <w:tmpl w:val="ABE86C70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2B6B"/>
    <w:multiLevelType w:val="hybridMultilevel"/>
    <w:tmpl w:val="DD246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2AA6"/>
    <w:multiLevelType w:val="hybridMultilevel"/>
    <w:tmpl w:val="D92E7272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3A09A4"/>
    <w:multiLevelType w:val="hybridMultilevel"/>
    <w:tmpl w:val="2F8678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0392"/>
    <w:multiLevelType w:val="multilevel"/>
    <w:tmpl w:val="8FA8B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4E2F24AC"/>
    <w:multiLevelType w:val="hybridMultilevel"/>
    <w:tmpl w:val="7A847DD6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AA6FC60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96B38"/>
    <w:multiLevelType w:val="hybridMultilevel"/>
    <w:tmpl w:val="A85C8202"/>
    <w:lvl w:ilvl="0" w:tplc="1074A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3E63E6"/>
    <w:multiLevelType w:val="hybridMultilevel"/>
    <w:tmpl w:val="85E2C95E"/>
    <w:lvl w:ilvl="0" w:tplc="0AA6FC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C7E4D"/>
    <w:multiLevelType w:val="hybridMultilevel"/>
    <w:tmpl w:val="29F023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B5FA0"/>
    <w:multiLevelType w:val="hybridMultilevel"/>
    <w:tmpl w:val="7CF2BE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4257D"/>
    <w:multiLevelType w:val="hybridMultilevel"/>
    <w:tmpl w:val="D5DACBE8"/>
    <w:lvl w:ilvl="0" w:tplc="0AA6FC6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266173"/>
    <w:multiLevelType w:val="hybridMultilevel"/>
    <w:tmpl w:val="C5725F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5"/>
  </w:num>
  <w:num w:numId="4">
    <w:abstractNumId w:val="10"/>
  </w:num>
  <w:num w:numId="5">
    <w:abstractNumId w:val="9"/>
  </w:num>
  <w:num w:numId="6">
    <w:abstractNumId w:val="31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6"/>
  </w:num>
  <w:num w:numId="16">
    <w:abstractNumId w:val="29"/>
  </w:num>
  <w:num w:numId="17">
    <w:abstractNumId w:val="4"/>
  </w:num>
  <w:num w:numId="18">
    <w:abstractNumId w:val="22"/>
  </w:num>
  <w:num w:numId="19">
    <w:abstractNumId w:val="17"/>
  </w:num>
  <w:num w:numId="20">
    <w:abstractNumId w:val="21"/>
  </w:num>
  <w:num w:numId="21">
    <w:abstractNumId w:val="27"/>
  </w:num>
  <w:num w:numId="22">
    <w:abstractNumId w:val="7"/>
  </w:num>
  <w:num w:numId="23">
    <w:abstractNumId w:val="24"/>
  </w:num>
  <w:num w:numId="24">
    <w:abstractNumId w:val="13"/>
  </w:num>
  <w:num w:numId="25">
    <w:abstractNumId w:val="32"/>
  </w:num>
  <w:num w:numId="26">
    <w:abstractNumId w:val="5"/>
  </w:num>
  <w:num w:numId="27">
    <w:abstractNumId w:val="2"/>
  </w:num>
  <w:num w:numId="28">
    <w:abstractNumId w:val="19"/>
  </w:num>
  <w:num w:numId="29">
    <w:abstractNumId w:val="0"/>
  </w:num>
  <w:num w:numId="30">
    <w:abstractNumId w:val="25"/>
  </w:num>
  <w:num w:numId="31">
    <w:abstractNumId w:val="23"/>
  </w:num>
  <w:num w:numId="32">
    <w:abstractNumId w:val="11"/>
  </w:num>
  <w:num w:numId="33">
    <w:abstractNumId w:val="20"/>
  </w:num>
  <w:num w:numId="34">
    <w:abstractNumId w:val="34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1C"/>
    <w:rsid w:val="00000229"/>
    <w:rsid w:val="00045F6C"/>
    <w:rsid w:val="0010001E"/>
    <w:rsid w:val="00144BDA"/>
    <w:rsid w:val="001A29B6"/>
    <w:rsid w:val="001E7DF6"/>
    <w:rsid w:val="00202E8F"/>
    <w:rsid w:val="00245947"/>
    <w:rsid w:val="002C5A30"/>
    <w:rsid w:val="00341A6A"/>
    <w:rsid w:val="00341B1E"/>
    <w:rsid w:val="00361F45"/>
    <w:rsid w:val="003E381B"/>
    <w:rsid w:val="00402361"/>
    <w:rsid w:val="004051C3"/>
    <w:rsid w:val="0043424B"/>
    <w:rsid w:val="00482D44"/>
    <w:rsid w:val="004F131C"/>
    <w:rsid w:val="00501BCF"/>
    <w:rsid w:val="00505677"/>
    <w:rsid w:val="0051039B"/>
    <w:rsid w:val="005133BD"/>
    <w:rsid w:val="005435C3"/>
    <w:rsid w:val="0054719A"/>
    <w:rsid w:val="005A4747"/>
    <w:rsid w:val="005C4BC1"/>
    <w:rsid w:val="00607B7A"/>
    <w:rsid w:val="00635EEC"/>
    <w:rsid w:val="00647BC4"/>
    <w:rsid w:val="00663494"/>
    <w:rsid w:val="00672431"/>
    <w:rsid w:val="00683AAB"/>
    <w:rsid w:val="00694058"/>
    <w:rsid w:val="006B6B2A"/>
    <w:rsid w:val="007203FB"/>
    <w:rsid w:val="007377CD"/>
    <w:rsid w:val="007A43A2"/>
    <w:rsid w:val="008264CF"/>
    <w:rsid w:val="00841110"/>
    <w:rsid w:val="008522C0"/>
    <w:rsid w:val="00855CB3"/>
    <w:rsid w:val="0087424B"/>
    <w:rsid w:val="008959BD"/>
    <w:rsid w:val="008A4B59"/>
    <w:rsid w:val="00915C60"/>
    <w:rsid w:val="00974ECA"/>
    <w:rsid w:val="0099391B"/>
    <w:rsid w:val="00994E7F"/>
    <w:rsid w:val="009F08BD"/>
    <w:rsid w:val="009F744B"/>
    <w:rsid w:val="00A67AF6"/>
    <w:rsid w:val="00AB04C0"/>
    <w:rsid w:val="00AC7A82"/>
    <w:rsid w:val="00AF4281"/>
    <w:rsid w:val="00B06000"/>
    <w:rsid w:val="00B2776B"/>
    <w:rsid w:val="00B426B8"/>
    <w:rsid w:val="00B824C5"/>
    <w:rsid w:val="00B87982"/>
    <w:rsid w:val="00BC10C0"/>
    <w:rsid w:val="00BE021C"/>
    <w:rsid w:val="00BE0CA4"/>
    <w:rsid w:val="00BE64AF"/>
    <w:rsid w:val="00BF713C"/>
    <w:rsid w:val="00C0477F"/>
    <w:rsid w:val="00C3198E"/>
    <w:rsid w:val="00C337E2"/>
    <w:rsid w:val="00C451B7"/>
    <w:rsid w:val="00C556B2"/>
    <w:rsid w:val="00C77E79"/>
    <w:rsid w:val="00C96D15"/>
    <w:rsid w:val="00CA679C"/>
    <w:rsid w:val="00CA6E29"/>
    <w:rsid w:val="00CD7507"/>
    <w:rsid w:val="00D40F04"/>
    <w:rsid w:val="00D47A45"/>
    <w:rsid w:val="00D53210"/>
    <w:rsid w:val="00D7561E"/>
    <w:rsid w:val="00D95169"/>
    <w:rsid w:val="00DC20C7"/>
    <w:rsid w:val="00DC2D11"/>
    <w:rsid w:val="00DE4C9E"/>
    <w:rsid w:val="00DE6EC9"/>
    <w:rsid w:val="00E04640"/>
    <w:rsid w:val="00E36BAE"/>
    <w:rsid w:val="00F370D8"/>
    <w:rsid w:val="00F72F8C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2C9F8"/>
  <w15:docId w15:val="{7250CA72-B3E6-444E-ABF0-28644A0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3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3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3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3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3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3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3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3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3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3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31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31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3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3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3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3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13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3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3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13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3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3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131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3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31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131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1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3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3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3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31C"/>
    <w:rPr>
      <w:vertAlign w:val="superscript"/>
    </w:rPr>
  </w:style>
  <w:style w:type="paragraph" w:styleId="Revision">
    <w:name w:val="Revision"/>
    <w:hidden/>
    <w:uiPriority w:val="99"/>
    <w:semiHidden/>
    <w:rsid w:val="00341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07"/>
  </w:style>
  <w:style w:type="paragraph" w:styleId="Footer">
    <w:name w:val="footer"/>
    <w:basedOn w:val="Normal"/>
    <w:link w:val="FooterChar"/>
    <w:uiPriority w:val="99"/>
    <w:unhideWhenUsed/>
    <w:rsid w:val="00CD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07"/>
  </w:style>
  <w:style w:type="character" w:styleId="CommentReference">
    <w:name w:val="annotation reference"/>
    <w:basedOn w:val="DefaultParagraphFont"/>
    <w:uiPriority w:val="99"/>
    <w:semiHidden/>
    <w:unhideWhenUsed/>
    <w:rsid w:val="0050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2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content/general-regs-statutes" TargetMode="External"/><Relationship Id="rId13" Type="http://schemas.openxmlformats.org/officeDocument/2006/relationships/hyperlink" Target="https://childhelplineinternational.org/helplin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instruments-mechanisms/instruments/convention-rights-chil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nddev.org/research-learning/guiding-toolkits/child-protection-and-safeguard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afesportinternation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ics.com/ioc/safe-sport" TargetMode="External"/><Relationship Id="rId14" Type="http://schemas.openxmlformats.org/officeDocument/2006/relationships/hyperlink" Target="https://pjp-eu.coe.int/en/web/pss/home/-/asset_publisher/fIyIrsApJR5A/content/welcome-to-the-pro-safe-sport-website-?inher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D69A-6EDD-4B31-9DAF-6E39AB02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Trochet</dc:creator>
  <cp:keywords/>
  <dc:description/>
  <cp:lastModifiedBy>Mikael Rentsch</cp:lastModifiedBy>
  <cp:revision>2</cp:revision>
  <cp:lastPrinted>2024-05-08T12:51:00Z</cp:lastPrinted>
  <dcterms:created xsi:type="dcterms:W3CDTF">2024-06-28T08:17:00Z</dcterms:created>
  <dcterms:modified xsi:type="dcterms:W3CDTF">2024-06-28T08:17:00Z</dcterms:modified>
</cp:coreProperties>
</file>